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4C1E1C" w14:textId="77777777" w:rsidR="002D2E94" w:rsidRPr="00172F67" w:rsidRDefault="002D2E94" w:rsidP="0039078D">
      <w:pPr>
        <w:spacing w:after="0" w:line="240" w:lineRule="auto"/>
        <w:ind w:right="118"/>
        <w:jc w:val="right"/>
        <w:rPr>
          <w:rFonts w:ascii="Times New Roman" w:eastAsia="Calibri" w:hAnsi="Times New Roman" w:cs="Times New Roman"/>
          <w:bCs/>
          <w:sz w:val="24"/>
          <w:szCs w:val="24"/>
        </w:rPr>
      </w:pPr>
      <w:r w:rsidRPr="00172F67">
        <w:rPr>
          <w:rFonts w:ascii="Times New Roman" w:eastAsia="Calibri" w:hAnsi="Times New Roman" w:cs="Times New Roman"/>
          <w:bCs/>
          <w:sz w:val="24"/>
          <w:szCs w:val="24"/>
        </w:rPr>
        <w:t>1 priedas</w:t>
      </w:r>
    </w:p>
    <w:p w14:paraId="532BDC6E" w14:textId="50D9FA31" w:rsidR="00AD70EA" w:rsidRPr="00FD580D" w:rsidRDefault="00474DA2" w:rsidP="0039078D">
      <w:pPr>
        <w:spacing w:after="0" w:line="240" w:lineRule="auto"/>
        <w:jc w:val="center"/>
        <w:rPr>
          <w:rFonts w:ascii="Times New Roman" w:eastAsia="Calibri" w:hAnsi="Times New Roman" w:cs="Times New Roman"/>
          <w:b/>
          <w:caps/>
          <w:sz w:val="24"/>
          <w:szCs w:val="24"/>
        </w:rPr>
      </w:pPr>
      <w:r w:rsidRPr="00FD580D">
        <w:rPr>
          <w:rFonts w:ascii="Times New Roman" w:eastAsia="Calibri" w:hAnsi="Times New Roman" w:cs="Times New Roman"/>
          <w:b/>
          <w:caps/>
          <w:sz w:val="24"/>
          <w:szCs w:val="24"/>
        </w:rPr>
        <w:t xml:space="preserve">stogo </w:t>
      </w:r>
      <w:r w:rsidR="00237F40" w:rsidRPr="00FD580D">
        <w:rPr>
          <w:rFonts w:ascii="Times New Roman" w:eastAsia="Calibri" w:hAnsi="Times New Roman" w:cs="Times New Roman"/>
          <w:b/>
          <w:caps/>
          <w:sz w:val="24"/>
          <w:szCs w:val="24"/>
        </w:rPr>
        <w:t>remonto</w:t>
      </w:r>
      <w:r w:rsidR="00507721" w:rsidRPr="00FD580D">
        <w:rPr>
          <w:rFonts w:ascii="Times New Roman" w:eastAsia="Calibri" w:hAnsi="Times New Roman" w:cs="Times New Roman"/>
          <w:b/>
          <w:caps/>
          <w:sz w:val="24"/>
          <w:szCs w:val="24"/>
        </w:rPr>
        <w:t xml:space="preserve"> DARB</w:t>
      </w:r>
      <w:r w:rsidR="00172F67">
        <w:rPr>
          <w:rFonts w:ascii="Times New Roman" w:eastAsia="Calibri" w:hAnsi="Times New Roman" w:cs="Times New Roman"/>
          <w:b/>
          <w:caps/>
          <w:sz w:val="24"/>
          <w:szCs w:val="24"/>
        </w:rPr>
        <w:t>Ų, ADRESU</w:t>
      </w:r>
      <w:r w:rsidR="00507721" w:rsidRPr="00FD580D">
        <w:rPr>
          <w:rFonts w:ascii="Times New Roman" w:eastAsia="Calibri" w:hAnsi="Times New Roman" w:cs="Times New Roman"/>
          <w:b/>
          <w:caps/>
          <w:sz w:val="24"/>
          <w:szCs w:val="24"/>
        </w:rPr>
        <w:t xml:space="preserve"> </w:t>
      </w:r>
      <w:r w:rsidR="00BB01F9" w:rsidRPr="00FD580D">
        <w:rPr>
          <w:rFonts w:ascii="Times New Roman" w:eastAsia="Calibri" w:hAnsi="Times New Roman" w:cs="Times New Roman"/>
          <w:b/>
          <w:caps/>
          <w:sz w:val="24"/>
          <w:szCs w:val="24"/>
        </w:rPr>
        <w:t>Didžioji G. 17, kėdainiuose</w:t>
      </w:r>
      <w:r w:rsidR="00172F67">
        <w:rPr>
          <w:rFonts w:ascii="Times New Roman" w:eastAsia="Calibri" w:hAnsi="Times New Roman" w:cs="Times New Roman"/>
          <w:b/>
          <w:caps/>
          <w:sz w:val="24"/>
          <w:szCs w:val="24"/>
        </w:rPr>
        <w:t>,</w:t>
      </w:r>
    </w:p>
    <w:p w14:paraId="54B45402" w14:textId="77777777" w:rsidR="00AD70EA" w:rsidRPr="00FD580D" w:rsidRDefault="00AD70EA" w:rsidP="0039078D">
      <w:pPr>
        <w:spacing w:after="0" w:line="240" w:lineRule="auto"/>
        <w:jc w:val="center"/>
        <w:rPr>
          <w:rFonts w:ascii="Times New Roman" w:hAnsi="Times New Roman" w:cs="Times New Roman"/>
          <w:b/>
          <w:sz w:val="24"/>
          <w:szCs w:val="24"/>
        </w:rPr>
      </w:pPr>
    </w:p>
    <w:p w14:paraId="2507A7B8" w14:textId="77777777" w:rsidR="00AD70EA" w:rsidRPr="00FD580D" w:rsidRDefault="00AD70EA" w:rsidP="0039078D">
      <w:pPr>
        <w:spacing w:after="0" w:line="240" w:lineRule="auto"/>
        <w:jc w:val="center"/>
        <w:rPr>
          <w:rFonts w:ascii="Times New Roman" w:hAnsi="Times New Roman" w:cs="Times New Roman"/>
          <w:b/>
          <w:sz w:val="24"/>
          <w:szCs w:val="24"/>
        </w:rPr>
      </w:pPr>
      <w:r w:rsidRPr="00FD580D">
        <w:rPr>
          <w:rFonts w:ascii="Times New Roman" w:hAnsi="Times New Roman" w:cs="Times New Roman"/>
          <w:b/>
          <w:sz w:val="24"/>
          <w:szCs w:val="24"/>
        </w:rPr>
        <w:t>TECHNINĖ SPECIFIKACIJA</w:t>
      </w:r>
    </w:p>
    <w:p w14:paraId="4A81CDE0" w14:textId="77777777" w:rsidR="00AD70EA" w:rsidRPr="00FD580D" w:rsidRDefault="00AD70EA" w:rsidP="0039078D">
      <w:pPr>
        <w:spacing w:after="0" w:line="240" w:lineRule="auto"/>
        <w:rPr>
          <w:rFonts w:ascii="Times New Roman" w:hAnsi="Times New Roman" w:cs="Times New Roman"/>
          <w:sz w:val="24"/>
          <w:szCs w:val="24"/>
        </w:rPr>
      </w:pPr>
    </w:p>
    <w:p w14:paraId="70C3F0B9" w14:textId="77777777" w:rsidR="00AD70EA" w:rsidRPr="00FD580D" w:rsidRDefault="00AD70EA" w:rsidP="0039078D">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FD580D">
        <w:rPr>
          <w:rFonts w:ascii="Times New Roman" w:eastAsia="SimSun" w:hAnsi="Times New Roman" w:cs="Times New Roman"/>
          <w:b/>
          <w:sz w:val="24"/>
          <w:szCs w:val="24"/>
          <w:u w:val="single"/>
        </w:rPr>
        <w:t>I. Reikalavimai atliekant darbus:</w:t>
      </w:r>
    </w:p>
    <w:p w14:paraId="47176ADF" w14:textId="6EF82601" w:rsidR="00AD70EA" w:rsidRPr="00FD580D" w:rsidRDefault="00AD70EA" w:rsidP="0039078D">
      <w:pPr>
        <w:pStyle w:val="Sraopastraipa"/>
        <w:numPr>
          <w:ilvl w:val="0"/>
          <w:numId w:val="1"/>
        </w:numPr>
        <w:tabs>
          <w:tab w:val="center" w:pos="709"/>
          <w:tab w:val="left" w:pos="851"/>
          <w:tab w:val="center" w:pos="4975"/>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rPr>
      </w:pPr>
      <w:r w:rsidRPr="00FD580D">
        <w:rPr>
          <w:rFonts w:ascii="Times New Roman" w:eastAsia="SimSun" w:hAnsi="Times New Roman" w:cs="Times New Roman"/>
          <w:sz w:val="24"/>
          <w:szCs w:val="24"/>
        </w:rPr>
        <w:t xml:space="preserve">Rangovas, vadovaudamasis teisės aktų nustatytais reikalavimais, privalo atlikti </w:t>
      </w:r>
      <w:r w:rsidR="00474DA2" w:rsidRPr="00FD580D">
        <w:rPr>
          <w:rFonts w:ascii="Times New Roman" w:eastAsia="SimSun" w:hAnsi="Times New Roman" w:cs="Times New Roman"/>
          <w:sz w:val="24"/>
          <w:szCs w:val="24"/>
        </w:rPr>
        <w:t>pastato</w:t>
      </w:r>
      <w:r w:rsidRPr="00FD580D">
        <w:rPr>
          <w:rFonts w:ascii="Times New Roman" w:eastAsia="SimSun" w:hAnsi="Times New Roman" w:cs="Times New Roman"/>
          <w:sz w:val="24"/>
          <w:szCs w:val="24"/>
        </w:rPr>
        <w:t>, esanči</w:t>
      </w:r>
      <w:r w:rsidR="00474DA2" w:rsidRPr="00FD580D">
        <w:rPr>
          <w:rFonts w:ascii="Times New Roman" w:eastAsia="SimSun" w:hAnsi="Times New Roman" w:cs="Times New Roman"/>
          <w:sz w:val="24"/>
          <w:szCs w:val="24"/>
        </w:rPr>
        <w:t>o</w:t>
      </w:r>
      <w:r w:rsidRPr="00FD580D">
        <w:rPr>
          <w:rFonts w:ascii="Times New Roman" w:eastAsia="SimSun" w:hAnsi="Times New Roman" w:cs="Times New Roman"/>
          <w:sz w:val="24"/>
          <w:szCs w:val="24"/>
        </w:rPr>
        <w:t xml:space="preserve"> </w:t>
      </w:r>
      <w:r w:rsidR="00E674D2" w:rsidRPr="00FD580D">
        <w:rPr>
          <w:rFonts w:ascii="Times New Roman" w:eastAsia="Calibri" w:hAnsi="Times New Roman" w:cs="Times New Roman"/>
          <w:bCs/>
          <w:sz w:val="24"/>
          <w:szCs w:val="24"/>
        </w:rPr>
        <w:t>Didžioji</w:t>
      </w:r>
      <w:r w:rsidR="00474DA2" w:rsidRPr="00FD580D">
        <w:rPr>
          <w:rFonts w:ascii="Times New Roman" w:eastAsia="Calibri" w:hAnsi="Times New Roman" w:cs="Times New Roman"/>
          <w:bCs/>
          <w:sz w:val="24"/>
          <w:szCs w:val="24"/>
        </w:rPr>
        <w:t xml:space="preserve"> g. </w:t>
      </w:r>
      <w:r w:rsidR="00E674D2" w:rsidRPr="00FD580D">
        <w:rPr>
          <w:rFonts w:ascii="Times New Roman" w:eastAsia="Calibri" w:hAnsi="Times New Roman" w:cs="Times New Roman"/>
          <w:bCs/>
          <w:sz w:val="24"/>
          <w:szCs w:val="24"/>
        </w:rPr>
        <w:t>17</w:t>
      </w:r>
      <w:r w:rsidRPr="00FD580D">
        <w:rPr>
          <w:rFonts w:ascii="Times New Roman" w:eastAsia="SimSun" w:hAnsi="Times New Roman" w:cs="Times New Roman"/>
          <w:sz w:val="24"/>
          <w:szCs w:val="24"/>
        </w:rPr>
        <w:t>, K</w:t>
      </w:r>
      <w:r w:rsidR="00E674D2" w:rsidRPr="00FD580D">
        <w:rPr>
          <w:rFonts w:ascii="Times New Roman" w:eastAsia="SimSun" w:hAnsi="Times New Roman" w:cs="Times New Roman"/>
          <w:sz w:val="24"/>
          <w:szCs w:val="24"/>
        </w:rPr>
        <w:t>ėdainiuose</w:t>
      </w:r>
      <w:r w:rsidRPr="00FD580D">
        <w:rPr>
          <w:rFonts w:ascii="Times New Roman" w:eastAsia="SimSun" w:hAnsi="Times New Roman" w:cs="Times New Roman"/>
          <w:sz w:val="24"/>
          <w:szCs w:val="24"/>
        </w:rPr>
        <w:t xml:space="preserve"> </w:t>
      </w:r>
      <w:r w:rsidR="002D2E94" w:rsidRPr="00FD580D">
        <w:rPr>
          <w:rFonts w:ascii="Times New Roman" w:hAnsi="Times New Roman" w:cs="Times New Roman"/>
          <w:bCs/>
          <w:sz w:val="24"/>
          <w:szCs w:val="24"/>
        </w:rPr>
        <w:t>(</w:t>
      </w:r>
      <w:r w:rsidR="002D2E94" w:rsidRPr="00FD580D">
        <w:rPr>
          <w:rFonts w:ascii="Times New Roman" w:eastAsia="Times New Roman" w:hAnsi="Times New Roman" w:cs="Times New Roman"/>
          <w:bCs/>
          <w:sz w:val="24"/>
          <w:szCs w:val="24"/>
        </w:rPr>
        <w:t>unikal</w:t>
      </w:r>
      <w:r w:rsidR="000A097A" w:rsidRPr="00FD580D">
        <w:rPr>
          <w:rFonts w:ascii="Times New Roman" w:eastAsia="Times New Roman" w:hAnsi="Times New Roman" w:cs="Times New Roman"/>
          <w:bCs/>
          <w:sz w:val="24"/>
          <w:szCs w:val="24"/>
        </w:rPr>
        <w:t>u</w:t>
      </w:r>
      <w:r w:rsidR="002D2E94" w:rsidRPr="00FD580D">
        <w:rPr>
          <w:rFonts w:ascii="Times New Roman" w:eastAsia="Times New Roman" w:hAnsi="Times New Roman" w:cs="Times New Roman"/>
          <w:bCs/>
          <w:sz w:val="24"/>
          <w:szCs w:val="24"/>
        </w:rPr>
        <w:t>s numeri</w:t>
      </w:r>
      <w:r w:rsidR="00E674D2" w:rsidRPr="00FD580D">
        <w:rPr>
          <w:rFonts w:ascii="Times New Roman" w:eastAsia="Times New Roman" w:hAnsi="Times New Roman" w:cs="Times New Roman"/>
          <w:bCs/>
          <w:sz w:val="24"/>
          <w:szCs w:val="24"/>
        </w:rPr>
        <w:t>s</w:t>
      </w:r>
      <w:r w:rsidR="002D2E94" w:rsidRPr="00FD580D">
        <w:rPr>
          <w:rFonts w:ascii="Times New Roman" w:eastAsia="Times New Roman" w:hAnsi="Times New Roman" w:cs="Times New Roman"/>
          <w:bCs/>
          <w:sz w:val="24"/>
          <w:szCs w:val="24"/>
        </w:rPr>
        <w:t xml:space="preserve"> </w:t>
      </w:r>
      <w:r w:rsidR="001F64E8" w:rsidRPr="00FD580D">
        <w:rPr>
          <w:rFonts w:ascii="Times New Roman" w:eastAsia="Times New Roman" w:hAnsi="Times New Roman" w:cs="Times New Roman"/>
          <w:bCs/>
          <w:sz w:val="24"/>
          <w:szCs w:val="24"/>
        </w:rPr>
        <w:t>5374-9000-1017</w:t>
      </w:r>
      <w:r w:rsidR="002D2E94" w:rsidRPr="00FD580D">
        <w:rPr>
          <w:rFonts w:ascii="Times New Roman" w:hAnsi="Times New Roman" w:cs="Times New Roman"/>
          <w:bCs/>
          <w:sz w:val="24"/>
          <w:szCs w:val="24"/>
        </w:rPr>
        <w:t xml:space="preserve">, </w:t>
      </w:r>
      <w:r w:rsidR="002D2E94" w:rsidRPr="00FD580D">
        <w:rPr>
          <w:rFonts w:ascii="Times New Roman" w:eastAsia="Times New Roman" w:hAnsi="Times New Roman" w:cs="Times New Roman"/>
          <w:bCs/>
          <w:sz w:val="24"/>
          <w:szCs w:val="24"/>
        </w:rPr>
        <w:t xml:space="preserve">bendras plotas </w:t>
      </w:r>
      <w:r w:rsidR="00C24136" w:rsidRPr="00FD580D">
        <w:rPr>
          <w:rFonts w:ascii="Times New Roman" w:eastAsia="Times New Roman" w:hAnsi="Times New Roman" w:cs="Times New Roman"/>
          <w:bCs/>
          <w:sz w:val="24"/>
          <w:szCs w:val="24"/>
        </w:rPr>
        <w:t>1702,25</w:t>
      </w:r>
      <w:r w:rsidR="002D2E94" w:rsidRPr="00FD580D">
        <w:rPr>
          <w:rFonts w:ascii="Times New Roman" w:eastAsia="Times New Roman" w:hAnsi="Times New Roman" w:cs="Times New Roman"/>
          <w:bCs/>
          <w:sz w:val="24"/>
          <w:szCs w:val="24"/>
        </w:rPr>
        <w:t xml:space="preserve"> kv. m</w:t>
      </w:r>
      <w:r w:rsidR="000A097A" w:rsidRPr="00FD580D">
        <w:rPr>
          <w:rFonts w:ascii="Times New Roman" w:eastAsia="Times New Roman" w:hAnsi="Times New Roman" w:cs="Times New Roman"/>
          <w:bCs/>
          <w:sz w:val="24"/>
          <w:szCs w:val="24"/>
        </w:rPr>
        <w:t>,</w:t>
      </w:r>
      <w:r w:rsidR="00FF63B6" w:rsidRPr="00FD580D">
        <w:rPr>
          <w:rFonts w:ascii="Times New Roman" w:eastAsia="Times New Roman" w:hAnsi="Times New Roman" w:cs="Times New Roman"/>
          <w:bCs/>
          <w:sz w:val="24"/>
          <w:szCs w:val="24"/>
        </w:rPr>
        <w:t xml:space="preserve"> pažymėtas plane </w:t>
      </w:r>
      <w:r w:rsidR="00482913" w:rsidRPr="00FD580D">
        <w:rPr>
          <w:rFonts w:ascii="Times New Roman" w:eastAsia="Times New Roman" w:hAnsi="Times New Roman" w:cs="Times New Roman"/>
          <w:bCs/>
          <w:sz w:val="24"/>
          <w:szCs w:val="24"/>
        </w:rPr>
        <w:t>1B</w:t>
      </w:r>
      <w:r w:rsidR="00474DA2" w:rsidRPr="00FD580D">
        <w:rPr>
          <w:rFonts w:ascii="Times New Roman" w:eastAsia="Times New Roman" w:hAnsi="Times New Roman" w:cs="Times New Roman"/>
          <w:bCs/>
          <w:sz w:val="24"/>
          <w:szCs w:val="24"/>
        </w:rPr>
        <w:t>3</w:t>
      </w:r>
      <w:r w:rsidR="00FF63B6" w:rsidRPr="00FD580D">
        <w:rPr>
          <w:rFonts w:ascii="Times New Roman" w:eastAsia="Times New Roman" w:hAnsi="Times New Roman" w:cs="Times New Roman"/>
          <w:bCs/>
          <w:sz w:val="24"/>
          <w:szCs w:val="24"/>
        </w:rPr>
        <w:t>p</w:t>
      </w:r>
      <w:r w:rsidR="002D2E94" w:rsidRPr="00FD580D">
        <w:rPr>
          <w:rFonts w:ascii="Times New Roman" w:hAnsi="Times New Roman" w:cs="Times New Roman"/>
          <w:bCs/>
          <w:sz w:val="24"/>
          <w:szCs w:val="24"/>
        </w:rPr>
        <w:t xml:space="preserve">) </w:t>
      </w:r>
      <w:r w:rsidR="003B567C" w:rsidRPr="00FD580D">
        <w:rPr>
          <w:rFonts w:ascii="Times New Roman" w:eastAsia="SimSun" w:hAnsi="Times New Roman" w:cs="Times New Roman"/>
          <w:sz w:val="24"/>
          <w:szCs w:val="24"/>
        </w:rPr>
        <w:t>paprastojo remonto darbus</w:t>
      </w:r>
      <w:r w:rsidR="00191AF9" w:rsidRPr="00FD580D">
        <w:rPr>
          <w:rFonts w:ascii="Times New Roman" w:eastAsia="SimSun" w:hAnsi="Times New Roman" w:cs="Times New Roman"/>
          <w:sz w:val="24"/>
          <w:szCs w:val="24"/>
        </w:rPr>
        <w:t xml:space="preserve"> </w:t>
      </w:r>
      <w:r w:rsidRPr="00FD580D">
        <w:rPr>
          <w:rFonts w:ascii="Times New Roman" w:eastAsia="SimSun" w:hAnsi="Times New Roman" w:cs="Times New Roman"/>
          <w:sz w:val="24"/>
          <w:szCs w:val="24"/>
        </w:rPr>
        <w:t>(toliau – Darbus)</w:t>
      </w:r>
      <w:r w:rsidR="00556000" w:rsidRPr="00FD580D">
        <w:rPr>
          <w:rFonts w:ascii="Times New Roman" w:eastAsia="SimSun" w:hAnsi="Times New Roman" w:cs="Times New Roman"/>
          <w:sz w:val="24"/>
          <w:szCs w:val="24"/>
        </w:rPr>
        <w:t>,</w:t>
      </w:r>
      <w:r w:rsidRPr="00FD580D">
        <w:rPr>
          <w:rFonts w:ascii="Times New Roman" w:eastAsia="SimSun" w:hAnsi="Times New Roman" w:cs="Times New Roman"/>
          <w:sz w:val="24"/>
          <w:szCs w:val="24"/>
        </w:rPr>
        <w:t xml:space="preserve"> kaip tai numatyta šioje techninėje specifikacijoje per </w:t>
      </w:r>
      <w:r w:rsidR="007E38A9" w:rsidRPr="00FD580D">
        <w:rPr>
          <w:rFonts w:ascii="Times New Roman" w:eastAsia="SimSun" w:hAnsi="Times New Roman" w:cs="Times New Roman"/>
          <w:sz w:val="24"/>
          <w:szCs w:val="24"/>
        </w:rPr>
        <w:t>12</w:t>
      </w:r>
      <w:r w:rsidR="00D24BEB" w:rsidRPr="00FD580D">
        <w:rPr>
          <w:rFonts w:ascii="Times New Roman" w:eastAsia="SimSun" w:hAnsi="Times New Roman" w:cs="Times New Roman"/>
          <w:sz w:val="24"/>
          <w:szCs w:val="24"/>
        </w:rPr>
        <w:t>0</w:t>
      </w:r>
      <w:r w:rsidRPr="00FD580D">
        <w:rPr>
          <w:rFonts w:ascii="Times New Roman" w:eastAsia="SimSun" w:hAnsi="Times New Roman" w:cs="Times New Roman"/>
          <w:sz w:val="24"/>
          <w:szCs w:val="24"/>
        </w:rPr>
        <w:t xml:space="preserve"> (</w:t>
      </w:r>
      <w:r w:rsidR="00F3666C" w:rsidRPr="00FD580D">
        <w:rPr>
          <w:rFonts w:ascii="Times New Roman" w:eastAsia="SimSun" w:hAnsi="Times New Roman" w:cs="Times New Roman"/>
          <w:sz w:val="24"/>
          <w:szCs w:val="24"/>
        </w:rPr>
        <w:t>šimtas dvidešimt</w:t>
      </w:r>
      <w:r w:rsidRPr="00FD580D">
        <w:rPr>
          <w:rFonts w:ascii="Times New Roman" w:eastAsia="SimSun" w:hAnsi="Times New Roman" w:cs="Times New Roman"/>
          <w:sz w:val="24"/>
          <w:szCs w:val="24"/>
        </w:rPr>
        <w:t>) kalendorinių dienų nuo Sutarties įsigaliojimo.</w:t>
      </w:r>
      <w:r w:rsidR="003B567C" w:rsidRPr="00FD580D">
        <w:rPr>
          <w:rFonts w:ascii="Times New Roman" w:eastAsia="SimSun" w:hAnsi="Times New Roman" w:cs="Times New Roman"/>
          <w:sz w:val="24"/>
          <w:szCs w:val="24"/>
        </w:rPr>
        <w:t xml:space="preserve"> Pastatas </w:t>
      </w:r>
      <w:r w:rsidR="00FF63B6" w:rsidRPr="00FD580D">
        <w:rPr>
          <w:rFonts w:ascii="Times New Roman" w:eastAsia="SimSun" w:hAnsi="Times New Roman" w:cs="Times New Roman"/>
          <w:sz w:val="24"/>
          <w:szCs w:val="24"/>
        </w:rPr>
        <w:t>randasi</w:t>
      </w:r>
      <w:r w:rsidR="003B567C" w:rsidRPr="00FD580D">
        <w:rPr>
          <w:rFonts w:ascii="Times New Roman" w:eastAsia="SimSun" w:hAnsi="Times New Roman" w:cs="Times New Roman"/>
          <w:sz w:val="24"/>
          <w:szCs w:val="24"/>
        </w:rPr>
        <w:t xml:space="preserve"> Kultūros paveldo </w:t>
      </w:r>
      <w:r w:rsidR="00FF63B6" w:rsidRPr="00FD580D">
        <w:rPr>
          <w:rFonts w:ascii="Times New Roman" w:eastAsia="SimSun" w:hAnsi="Times New Roman" w:cs="Times New Roman"/>
          <w:sz w:val="24"/>
          <w:szCs w:val="24"/>
        </w:rPr>
        <w:t>teritorijoje</w:t>
      </w:r>
      <w:r w:rsidR="003B567C" w:rsidRPr="00FD580D">
        <w:rPr>
          <w:rFonts w:ascii="Times New Roman" w:eastAsia="SimSun" w:hAnsi="Times New Roman" w:cs="Times New Roman"/>
          <w:sz w:val="24"/>
          <w:szCs w:val="24"/>
        </w:rPr>
        <w:t>.</w:t>
      </w:r>
      <w:r w:rsidRPr="00FD580D">
        <w:rPr>
          <w:rFonts w:ascii="Times New Roman" w:eastAsia="SimSun" w:hAnsi="Times New Roman" w:cs="Times New Roman"/>
          <w:sz w:val="24"/>
          <w:szCs w:val="24"/>
        </w:rPr>
        <w:t xml:space="preserve"> Darbus Rangovas turi atlikti vadovaujantis Lietuvos Respublikoje galiojančiais įstatymais, norminiais teisės aktais, standartais, statybos techniniais reglamentais, higienos normų reikalavimais ir kitais susijusiais dokumentais. </w:t>
      </w:r>
    </w:p>
    <w:p w14:paraId="3A2BE75A" w14:textId="41611CA0" w:rsidR="00C56088" w:rsidRPr="00FD580D" w:rsidRDefault="00C56088" w:rsidP="006A0C86">
      <w:pPr>
        <w:pStyle w:val="Sraopastraipa"/>
        <w:numPr>
          <w:ilvl w:val="0"/>
          <w:numId w:val="1"/>
        </w:numPr>
        <w:tabs>
          <w:tab w:val="left" w:pos="0"/>
          <w:tab w:val="left" w:pos="851"/>
          <w:tab w:val="center" w:pos="4975"/>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rPr>
      </w:pPr>
      <w:r w:rsidRPr="00FD580D">
        <w:rPr>
          <w:rFonts w:ascii="Times New Roman" w:hAnsi="Times New Roman" w:cs="Times New Roman"/>
          <w:b/>
          <w:bCs/>
          <w:sz w:val="24"/>
          <w:szCs w:val="24"/>
        </w:rPr>
        <w:t xml:space="preserve">Tiekėjas privalo gauti pritarimą darbams vykdyti iš </w:t>
      </w:r>
      <w:r w:rsidRPr="00FD580D">
        <w:rPr>
          <w:rFonts w:ascii="Times New Roman" w:eastAsia="Times New Roman" w:hAnsi="Times New Roman" w:cs="Times New Roman"/>
          <w:b/>
          <w:bCs/>
          <w:sz w:val="24"/>
          <w:szCs w:val="24"/>
          <w:lang w:eastAsia="lt-LT"/>
        </w:rPr>
        <w:t xml:space="preserve">Kultūros paveldo departamento, darbus pradėti vykdyti tik turint </w:t>
      </w:r>
      <w:r w:rsidR="00FF63B6" w:rsidRPr="00FD580D">
        <w:rPr>
          <w:rFonts w:ascii="Times New Roman" w:eastAsia="Times New Roman" w:hAnsi="Times New Roman" w:cs="Times New Roman"/>
          <w:b/>
          <w:bCs/>
          <w:sz w:val="24"/>
          <w:szCs w:val="24"/>
          <w:lang w:eastAsia="lt-LT"/>
        </w:rPr>
        <w:t>vizuotą darbų aprašą</w:t>
      </w:r>
      <w:r w:rsidRPr="00FD580D">
        <w:rPr>
          <w:rFonts w:ascii="Times New Roman" w:eastAsia="Times New Roman" w:hAnsi="Times New Roman" w:cs="Times New Roman"/>
          <w:b/>
          <w:bCs/>
          <w:sz w:val="24"/>
          <w:szCs w:val="24"/>
          <w:lang w:eastAsia="lt-LT"/>
        </w:rPr>
        <w:t xml:space="preserve"> ir pateikus jį Užsakovui.</w:t>
      </w:r>
    </w:p>
    <w:p w14:paraId="686BDA68" w14:textId="30330833" w:rsidR="00AD70EA" w:rsidRPr="00FD580D" w:rsidRDefault="00AD70EA" w:rsidP="0039078D">
      <w:pPr>
        <w:pStyle w:val="Sraopastraipa"/>
        <w:numPr>
          <w:ilvl w:val="0"/>
          <w:numId w:val="1"/>
        </w:numPr>
        <w:tabs>
          <w:tab w:val="center" w:pos="709"/>
          <w:tab w:val="left" w:pos="851"/>
          <w:tab w:val="center" w:pos="4975"/>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rPr>
      </w:pPr>
      <w:r w:rsidRPr="00FD580D">
        <w:rPr>
          <w:rFonts w:ascii="Times New Roman" w:eastAsia="SimSun" w:hAnsi="Times New Roman" w:cs="Times New Roman"/>
          <w:sz w:val="24"/>
          <w:szCs w:val="24"/>
        </w:rPr>
        <w:t>Rangovas privalo Darbus atlikti naudojantis savo įrankiais, mechanizmais ir medžiagomis. Visos Darbų metu naudojamos medžiagos, įranga bei gaminiai turi būti nauji ir nenaudoti.</w:t>
      </w:r>
      <w:r w:rsidR="006424A3" w:rsidRPr="00FD580D">
        <w:rPr>
          <w:rFonts w:ascii="Times New Roman" w:eastAsia="SimSun" w:hAnsi="Times New Roman" w:cs="Times New Roman"/>
          <w:sz w:val="24"/>
          <w:szCs w:val="24"/>
        </w:rPr>
        <w:t xml:space="preserve"> Medžiagų tipai ir spalvos derinamos su užsakovu.</w:t>
      </w:r>
    </w:p>
    <w:p w14:paraId="0CA6A91E" w14:textId="77777777" w:rsidR="00AD70EA" w:rsidRPr="00FD580D" w:rsidRDefault="00AD70EA" w:rsidP="0039078D">
      <w:pPr>
        <w:pStyle w:val="Sraopastraipa"/>
        <w:numPr>
          <w:ilvl w:val="0"/>
          <w:numId w:val="1"/>
        </w:numPr>
        <w:tabs>
          <w:tab w:val="center" w:pos="709"/>
          <w:tab w:val="left" w:pos="851"/>
          <w:tab w:val="center" w:pos="4975"/>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rPr>
      </w:pPr>
      <w:r w:rsidRPr="00FD580D">
        <w:rPr>
          <w:rFonts w:ascii="Times New Roman" w:eastAsia="SimSun" w:hAnsi="Times New Roman" w:cs="Times New Roman"/>
          <w:sz w:val="24"/>
          <w:szCs w:val="24"/>
        </w:rPr>
        <w:t>Rangovas privalo Darbų vykdymo metu nepažeisti šalia Darbų zonos esančių komunikacijų, pastato konstrukcijų, apdailos bei patalpose esančių įrenginių. Rangovas, pažeidęs komunikacijas, pastato konstrukcijas, apdailą bei patalpose esančius įrenginius, per terminą, kurį raštu suderina su Užsakovu, turės atstatyti savo lėšomis. Rangovas taip pat įsipareigoja užtikrinti greta Darbų zonos ir joje esančių žmonių apsaugą nuo Darbų keliamų pavojų bei atsakyti už juos.</w:t>
      </w:r>
    </w:p>
    <w:p w14:paraId="70B29580" w14:textId="77777777" w:rsidR="00AD70EA" w:rsidRPr="00FD580D" w:rsidRDefault="00AD70EA" w:rsidP="0039078D">
      <w:pPr>
        <w:pStyle w:val="Sraopastraipa"/>
        <w:numPr>
          <w:ilvl w:val="0"/>
          <w:numId w:val="1"/>
        </w:numPr>
        <w:tabs>
          <w:tab w:val="center" w:pos="709"/>
          <w:tab w:val="left" w:pos="851"/>
          <w:tab w:val="center" w:pos="4975"/>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rPr>
        <w:t>Rangovas privalo laikytis Lietuvos Respublikoje galiojančių įstatymų ir kitų teisės aktų nuostatų bei užtikrinti, kad visi Rangovo samdomi darbuotojai jų laikytųsi. Rangovas garantuoja Užsakovui nuostolių atlyginimą, jei Rangovas ar jo pavaldiniai nesilaikytų įstatymų ir kitų teisės aktų reikalavimų.</w:t>
      </w:r>
    </w:p>
    <w:p w14:paraId="0E1E32C9" w14:textId="77777777" w:rsidR="00AD70EA" w:rsidRPr="00FD580D" w:rsidRDefault="00AD70EA" w:rsidP="0039078D">
      <w:pPr>
        <w:pStyle w:val="Sraopastraipa"/>
        <w:numPr>
          <w:ilvl w:val="0"/>
          <w:numId w:val="1"/>
        </w:numPr>
        <w:tabs>
          <w:tab w:val="center" w:pos="709"/>
          <w:tab w:val="left" w:pos="851"/>
          <w:tab w:val="center" w:pos="4975"/>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rPr>
        <w:t xml:space="preserve">Rangovas privalo </w:t>
      </w:r>
      <w:r w:rsidRPr="00FD580D">
        <w:rPr>
          <w:rFonts w:ascii="Times New Roman" w:eastAsia="SimSun" w:hAnsi="Times New Roman" w:cs="Times New Roman"/>
          <w:sz w:val="24"/>
          <w:szCs w:val="24"/>
          <w:lang w:eastAsia="zh-CN"/>
        </w:rPr>
        <w:t>laikytis priešgaisrinės saugos reikalavimų, saugos darbe, aplinkos saugos taisyklių ir reikalavimų, vykdyti savo darbuotojų nelaimingų atsitikimų darbe tyrimą ir apskaitą. Rangovas taip pat privalo laikytis objekto vidaus tvarkos taisyklių, apie kurias informuoja Užsakovas.</w:t>
      </w:r>
    </w:p>
    <w:p w14:paraId="378EF00F" w14:textId="77777777" w:rsidR="00AD70EA" w:rsidRPr="00FD580D" w:rsidRDefault="00AD70EA" w:rsidP="0039078D">
      <w:pPr>
        <w:pStyle w:val="Sraopastraipa"/>
        <w:numPr>
          <w:ilvl w:val="0"/>
          <w:numId w:val="1"/>
        </w:numPr>
        <w:tabs>
          <w:tab w:val="center" w:pos="709"/>
          <w:tab w:val="left" w:pos="851"/>
          <w:tab w:val="center" w:pos="4975"/>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lang w:eastAsia="zh-CN"/>
        </w:rPr>
        <w:t>Rangovas privalo į kainą įsivertinti palipimo</w:t>
      </w:r>
      <w:r w:rsidR="002D2E94" w:rsidRPr="00FD580D">
        <w:rPr>
          <w:rFonts w:ascii="Times New Roman" w:eastAsia="SimSun" w:hAnsi="Times New Roman" w:cs="Times New Roman"/>
          <w:sz w:val="24"/>
          <w:szCs w:val="24"/>
          <w:lang w:eastAsia="zh-CN"/>
        </w:rPr>
        <w:t xml:space="preserve"> </w:t>
      </w:r>
      <w:r w:rsidRPr="00FD580D">
        <w:rPr>
          <w:rFonts w:ascii="Times New Roman" w:eastAsia="SimSun" w:hAnsi="Times New Roman" w:cs="Times New Roman"/>
          <w:sz w:val="24"/>
          <w:szCs w:val="24"/>
          <w:lang w:eastAsia="zh-CN"/>
        </w:rPr>
        <w:t>/</w:t>
      </w:r>
      <w:r w:rsidR="002D2E94" w:rsidRPr="00FD580D">
        <w:rPr>
          <w:rFonts w:ascii="Times New Roman" w:eastAsia="SimSun" w:hAnsi="Times New Roman" w:cs="Times New Roman"/>
          <w:sz w:val="24"/>
          <w:szCs w:val="24"/>
          <w:lang w:eastAsia="zh-CN"/>
        </w:rPr>
        <w:t xml:space="preserve"> </w:t>
      </w:r>
      <w:r w:rsidRPr="00FD580D">
        <w:rPr>
          <w:rFonts w:ascii="Times New Roman" w:eastAsia="SimSun" w:hAnsi="Times New Roman" w:cs="Times New Roman"/>
          <w:sz w:val="24"/>
          <w:szCs w:val="24"/>
          <w:lang w:eastAsia="zh-CN"/>
        </w:rPr>
        <w:t>pakėlimo priemones, medžiagas, mechanizmus.</w:t>
      </w:r>
    </w:p>
    <w:p w14:paraId="019C3B48" w14:textId="77777777" w:rsidR="00AD70EA" w:rsidRPr="00FD580D" w:rsidRDefault="00AD70EA" w:rsidP="0039078D">
      <w:pPr>
        <w:pStyle w:val="Sraopastraipa"/>
        <w:numPr>
          <w:ilvl w:val="0"/>
          <w:numId w:val="1"/>
        </w:numPr>
        <w:tabs>
          <w:tab w:val="left" w:pos="851"/>
        </w:tabs>
        <w:autoSpaceDE w:val="0"/>
        <w:autoSpaceDN w:val="0"/>
        <w:adjustRightInd w:val="0"/>
        <w:spacing w:after="0" w:line="240" w:lineRule="auto"/>
        <w:ind w:left="0" w:firstLine="567"/>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rPr>
        <w:t>Rangovas, atlikęs</w:t>
      </w:r>
      <w:r w:rsidRPr="00FD580D">
        <w:rPr>
          <w:rFonts w:ascii="Times New Roman" w:eastAsia="SimSun" w:hAnsi="Times New Roman" w:cs="Times New Roman"/>
          <w:sz w:val="24"/>
          <w:szCs w:val="24"/>
          <w:lang w:eastAsia="zh-CN"/>
        </w:rPr>
        <w:t xml:space="preserve"> Darbus, pateikia naudotų medžiagų sertifikatus, </w:t>
      </w:r>
      <w:r w:rsidRPr="00FD580D">
        <w:rPr>
          <w:rFonts w:ascii="Times New Roman" w:eastAsia="SimSun" w:hAnsi="Times New Roman" w:cs="Times New Roman"/>
          <w:sz w:val="24"/>
          <w:szCs w:val="24"/>
        </w:rPr>
        <w:t>įsipareigoja</w:t>
      </w:r>
      <w:r w:rsidRPr="00FD580D">
        <w:rPr>
          <w:rFonts w:ascii="Times New Roman" w:eastAsia="SimSun" w:hAnsi="Times New Roman" w:cs="Times New Roman"/>
          <w:sz w:val="24"/>
          <w:szCs w:val="24"/>
          <w:lang w:eastAsia="zh-CN"/>
        </w:rPr>
        <w:t xml:space="preserve"> iki Darbų perdavimo-priėmimo akto pasirašymo, išgabenti po Darbų likusias statybines atliekas. </w:t>
      </w:r>
    </w:p>
    <w:p w14:paraId="619AE5BD" w14:textId="6A306657" w:rsidR="00AD70EA" w:rsidRPr="00FD580D" w:rsidRDefault="00AD70EA" w:rsidP="0039078D">
      <w:pPr>
        <w:pStyle w:val="Sraopastraipa"/>
        <w:numPr>
          <w:ilvl w:val="0"/>
          <w:numId w:val="1"/>
        </w:numPr>
        <w:tabs>
          <w:tab w:val="left" w:pos="851"/>
          <w:tab w:val="center" w:pos="4975"/>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lang w:eastAsia="zh-CN"/>
        </w:rPr>
        <w:t>Rangovas gavęs nusiskundimų dėl triukšmo iš pastato naudotojų, privalo imtis priemonių triukšmui mažinti.</w:t>
      </w:r>
    </w:p>
    <w:p w14:paraId="5DD2F74A" w14:textId="2D71B26D" w:rsidR="00077777" w:rsidRPr="00FD580D" w:rsidRDefault="00077777" w:rsidP="0039078D">
      <w:pPr>
        <w:pStyle w:val="Sraopastraipa"/>
        <w:numPr>
          <w:ilvl w:val="0"/>
          <w:numId w:val="1"/>
        </w:numPr>
        <w:tabs>
          <w:tab w:val="center" w:pos="567"/>
          <w:tab w:val="left" w:pos="993"/>
        </w:tabs>
        <w:autoSpaceDE w:val="0"/>
        <w:autoSpaceDN w:val="0"/>
        <w:adjustRightInd w:val="0"/>
        <w:spacing w:after="0" w:line="240" w:lineRule="auto"/>
        <w:ind w:left="567" w:firstLine="0"/>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lang w:eastAsia="zh-CN"/>
        </w:rPr>
        <w:t>Darbai atliekami darbo dienomis ir darbo valandomis, nuo 8.00 val. iki 17.00 val.</w:t>
      </w:r>
    </w:p>
    <w:p w14:paraId="4A0460F6" w14:textId="77777777" w:rsidR="00474DA2" w:rsidRPr="00FD580D" w:rsidRDefault="00474DA2" w:rsidP="0039078D">
      <w:pPr>
        <w:pStyle w:val="Sraopastraipa"/>
        <w:numPr>
          <w:ilvl w:val="0"/>
          <w:numId w:val="1"/>
        </w:numPr>
        <w:tabs>
          <w:tab w:val="center" w:pos="567"/>
          <w:tab w:val="left" w:pos="851"/>
          <w:tab w:val="center" w:pos="993"/>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rPr>
      </w:pPr>
      <w:r w:rsidRPr="00FD580D">
        <w:rPr>
          <w:rFonts w:ascii="Times New Roman" w:eastAsia="SimSun" w:hAnsi="Times New Roman" w:cs="Times New Roman"/>
          <w:sz w:val="24"/>
          <w:szCs w:val="24"/>
        </w:rPr>
        <w:t>Rangovas teikdamas komercinį pasiūlymą darbams, kartu privalo pateikti ir lokalinę sąmatą. Sudarius sutartį, tačiau ne vėliau kaip per 5 (penkias) darbo dienas nuo sutarties įsigaliojimo dienos, Rangovas įsipareigoja Užsakovui pateikti patikslintus detalius sąmatinius skaičiavimus (toliau – Lokalinė sąmata), techninėje specifikacijoje nurodytiems darbams atlikti. Lokalinė sąmata turi būti pateikta .pdf arba .xlsx (arba lygiaverčiais) formatais, atsižvelgiant į VĮ Statybos produkcijos sertifikavimo centro patvirtintus (įregistruotus) darbų, medžiagų ir mechanizmų sąnaudų statyboje normatyvus (pagal UAB „Sistela“ ar lygiaverčių rinkinių struktūrą). Lokalinės sąmatos bendra suma negali skirtis nuo sumos, nurodytos lokalinėje sąmatoje, pateiktoje kartu su pasiūlymu. Lokalinės sąmatos forma pridedama kaip Techninės specifikacijos priedas Nr. 1. Rangovui nepateikus patikslintos Lokalinės sąmatos sutartyje nustatytu terminu, Užsakovas įgyja teisę sulaikyti mokėjimus iki kol Rangovas tinkamai įvykdys minėtą prievolę.</w:t>
      </w:r>
    </w:p>
    <w:p w14:paraId="27DE058A" w14:textId="77777777" w:rsidR="00F34D05" w:rsidRPr="00FD580D" w:rsidRDefault="00474DA2" w:rsidP="0039078D">
      <w:pPr>
        <w:pStyle w:val="Sraopastraipa"/>
        <w:numPr>
          <w:ilvl w:val="0"/>
          <w:numId w:val="1"/>
        </w:numPr>
        <w:tabs>
          <w:tab w:val="center" w:pos="567"/>
          <w:tab w:val="left" w:pos="851"/>
          <w:tab w:val="center" w:pos="993"/>
          <w:tab w:val="right" w:pos="9638"/>
        </w:tabs>
        <w:autoSpaceDE w:val="0"/>
        <w:autoSpaceDN w:val="0"/>
        <w:adjustRightInd w:val="0"/>
        <w:spacing w:after="0" w:line="240" w:lineRule="auto"/>
        <w:ind w:left="0" w:firstLine="567"/>
        <w:jc w:val="both"/>
        <w:rPr>
          <w:rFonts w:ascii="Times New Roman" w:eastAsia="SimSun" w:hAnsi="Times New Roman" w:cs="Times New Roman"/>
          <w:sz w:val="24"/>
          <w:szCs w:val="24"/>
        </w:rPr>
      </w:pPr>
      <w:r w:rsidRPr="00FD580D">
        <w:rPr>
          <w:rFonts w:ascii="Times New Roman" w:eastAsia="SimSun" w:hAnsi="Times New Roman" w:cs="Times New Roman"/>
          <w:sz w:val="24"/>
          <w:szCs w:val="24"/>
        </w:rPr>
        <w:t xml:space="preserve">Rangovas privalo pasirašyti statybvietės perėmimo aktą inicijuotą Užsakovo. Rangovui nepateikus Lokalinės sąmatos sutartyje nustatytu terminu, Užsakovas įgyja teisę sulaikyti mokėjimus iki kol Rangovas tinkamai įvykdys minėtą prievolę. </w:t>
      </w:r>
    </w:p>
    <w:p w14:paraId="40D4D686" w14:textId="77777777" w:rsidR="00F34D05" w:rsidRPr="00FD580D" w:rsidRDefault="00077777" w:rsidP="0039078D">
      <w:pPr>
        <w:pStyle w:val="Sraopastraipa"/>
        <w:numPr>
          <w:ilvl w:val="0"/>
          <w:numId w:val="1"/>
        </w:numPr>
        <w:autoSpaceDE w:val="0"/>
        <w:autoSpaceDN w:val="0"/>
        <w:adjustRightInd w:val="0"/>
        <w:spacing w:after="0" w:line="240" w:lineRule="auto"/>
        <w:ind w:left="0" w:firstLine="567"/>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rPr>
        <w:t>Užsakovas priims atliktus darbus vadovaudamasis prie Sutarties pridėta Technine specifikacija ir Lokaline sąmata bei pasirašydamas atliktų darbų perdavimo - priėmimo aktą, kuriame turi būti nurodyti faktiškai atliktų darbų kiekiai.</w:t>
      </w:r>
    </w:p>
    <w:p w14:paraId="775D57D6" w14:textId="198878D4" w:rsidR="00A95374" w:rsidRPr="00FD580D" w:rsidRDefault="00AD70EA" w:rsidP="00EE3D7D">
      <w:pPr>
        <w:pStyle w:val="Sraopastraipa"/>
        <w:numPr>
          <w:ilvl w:val="0"/>
          <w:numId w:val="1"/>
        </w:numPr>
        <w:autoSpaceDE w:val="0"/>
        <w:autoSpaceDN w:val="0"/>
        <w:adjustRightInd w:val="0"/>
        <w:spacing w:after="0" w:line="240" w:lineRule="auto"/>
        <w:ind w:left="0" w:firstLine="567"/>
        <w:jc w:val="both"/>
        <w:rPr>
          <w:rFonts w:ascii="Times New Roman" w:eastAsia="SimSun" w:hAnsi="Times New Roman" w:cs="Times New Roman"/>
          <w:b/>
          <w:bCs/>
          <w:sz w:val="24"/>
          <w:szCs w:val="24"/>
          <w:lang w:eastAsia="zh-CN"/>
        </w:rPr>
      </w:pPr>
      <w:r w:rsidRPr="00FD580D">
        <w:rPr>
          <w:rFonts w:ascii="Times New Roman" w:eastAsia="SimSun" w:hAnsi="Times New Roman" w:cs="Times New Roman"/>
          <w:sz w:val="24"/>
          <w:szCs w:val="24"/>
          <w:lang w:eastAsia="zh-CN"/>
        </w:rPr>
        <w:lastRenderedPageBreak/>
        <w:t>Rangovas gali atvykti ir apžiūrėti objektą, prieš tai suderinęs dieną ir laiką su</w:t>
      </w:r>
      <w:r w:rsidR="00536D9B" w:rsidRPr="00FD580D">
        <w:rPr>
          <w:rFonts w:ascii="Times New Roman" w:eastAsia="SimSun" w:hAnsi="Times New Roman" w:cs="Times New Roman"/>
          <w:sz w:val="24"/>
          <w:szCs w:val="24"/>
          <w:lang w:eastAsia="zh-CN"/>
        </w:rPr>
        <w:t xml:space="preserve"> Projektų ir priežiūros departamentas Turto priežiūros skyrius</w:t>
      </w:r>
      <w:r w:rsidR="00EE3D7D" w:rsidRPr="00FD580D">
        <w:rPr>
          <w:rFonts w:ascii="Times New Roman" w:eastAsia="SimSun" w:hAnsi="Times New Roman" w:cs="Times New Roman"/>
          <w:sz w:val="24"/>
          <w:szCs w:val="24"/>
          <w:lang w:eastAsia="zh-CN"/>
        </w:rPr>
        <w:t>,</w:t>
      </w:r>
      <w:r w:rsidR="00536D9B" w:rsidRPr="00FD580D">
        <w:rPr>
          <w:rFonts w:ascii="Times New Roman" w:eastAsia="SimSun" w:hAnsi="Times New Roman" w:cs="Times New Roman"/>
          <w:sz w:val="24"/>
          <w:szCs w:val="24"/>
          <w:lang w:eastAsia="zh-CN"/>
        </w:rPr>
        <w:t xml:space="preserve"> Kauno turto priežiūros grupės</w:t>
      </w:r>
      <w:r w:rsidRPr="00FD580D">
        <w:rPr>
          <w:rFonts w:ascii="Times New Roman" w:eastAsia="SimSun" w:hAnsi="Times New Roman" w:cs="Times New Roman"/>
          <w:sz w:val="24"/>
          <w:szCs w:val="24"/>
          <w:lang w:eastAsia="zh-CN"/>
        </w:rPr>
        <w:t xml:space="preserve"> techninės priežiūros </w:t>
      </w:r>
      <w:r w:rsidR="00191AF9" w:rsidRPr="00FD580D">
        <w:rPr>
          <w:rFonts w:ascii="Times New Roman" w:eastAsia="SimSun" w:hAnsi="Times New Roman" w:cs="Times New Roman"/>
          <w:sz w:val="24"/>
          <w:szCs w:val="24"/>
          <w:lang w:eastAsia="zh-CN"/>
        </w:rPr>
        <w:t>inžinierium</w:t>
      </w:r>
      <w:r w:rsidR="005120D1" w:rsidRPr="00FD580D">
        <w:rPr>
          <w:rFonts w:ascii="Times New Roman" w:eastAsia="SimSun" w:hAnsi="Times New Roman" w:cs="Times New Roman"/>
          <w:sz w:val="24"/>
          <w:szCs w:val="24"/>
          <w:lang w:eastAsia="zh-CN"/>
        </w:rPr>
        <w:t>i</w:t>
      </w:r>
      <w:r w:rsidRPr="00FD580D">
        <w:rPr>
          <w:rFonts w:ascii="Times New Roman" w:eastAsia="SimSun" w:hAnsi="Times New Roman" w:cs="Times New Roman"/>
          <w:sz w:val="24"/>
          <w:szCs w:val="24"/>
          <w:lang w:eastAsia="zh-CN"/>
        </w:rPr>
        <w:t xml:space="preserve"> </w:t>
      </w:r>
      <w:r w:rsidR="00F13BD5" w:rsidRPr="00FD580D">
        <w:rPr>
          <w:rFonts w:ascii="Times New Roman" w:eastAsia="SimSun" w:hAnsi="Times New Roman" w:cs="Times New Roman"/>
          <w:sz w:val="24"/>
          <w:szCs w:val="24"/>
          <w:lang w:eastAsia="zh-CN"/>
        </w:rPr>
        <w:t>Ramūnu Narbutu</w:t>
      </w:r>
      <w:r w:rsidRPr="00FD580D">
        <w:rPr>
          <w:rFonts w:ascii="Times New Roman" w:eastAsia="SimSun" w:hAnsi="Times New Roman" w:cs="Times New Roman"/>
          <w:sz w:val="24"/>
          <w:szCs w:val="24"/>
          <w:lang w:eastAsia="zh-CN"/>
        </w:rPr>
        <w:t>, tel. Nr. +3706</w:t>
      </w:r>
      <w:r w:rsidR="00A3550E" w:rsidRPr="00FD580D">
        <w:rPr>
          <w:rFonts w:ascii="Times New Roman" w:eastAsia="SimSun" w:hAnsi="Times New Roman" w:cs="Times New Roman"/>
          <w:sz w:val="24"/>
          <w:szCs w:val="24"/>
          <w:lang w:eastAsia="zh-CN"/>
        </w:rPr>
        <w:t>7563316</w:t>
      </w:r>
      <w:r w:rsidR="00EE3D7D" w:rsidRPr="00FD580D">
        <w:rPr>
          <w:rFonts w:ascii="Times New Roman" w:eastAsia="SimSun" w:hAnsi="Times New Roman" w:cs="Times New Roman"/>
          <w:sz w:val="24"/>
          <w:szCs w:val="24"/>
          <w:lang w:eastAsia="zh-CN"/>
        </w:rPr>
        <w:t>,</w:t>
      </w:r>
      <w:r w:rsidRPr="00FD580D">
        <w:rPr>
          <w:rFonts w:ascii="Times New Roman" w:eastAsia="SimSun" w:hAnsi="Times New Roman" w:cs="Times New Roman"/>
          <w:sz w:val="24"/>
          <w:szCs w:val="24"/>
          <w:lang w:eastAsia="zh-CN"/>
        </w:rPr>
        <w:t xml:space="preserve"> el. p. </w:t>
      </w:r>
      <w:hyperlink r:id="rId7" w:history="1">
        <w:r w:rsidR="005C3547" w:rsidRPr="00FD580D">
          <w:rPr>
            <w:rStyle w:val="Hipersaitas"/>
            <w:rFonts w:ascii="Times New Roman" w:eastAsia="SimSun" w:hAnsi="Times New Roman" w:cs="Times New Roman"/>
            <w:sz w:val="24"/>
            <w:szCs w:val="24"/>
            <w:lang w:eastAsia="zh-CN"/>
          </w:rPr>
          <w:t>ramunas.narbutas@turtas.lt</w:t>
        </w:r>
      </w:hyperlink>
      <w:r w:rsidR="003B15FD" w:rsidRPr="00FD580D">
        <w:rPr>
          <w:rFonts w:ascii="Times New Roman" w:hAnsi="Times New Roman" w:cs="Times New Roman"/>
          <w:sz w:val="24"/>
          <w:szCs w:val="24"/>
        </w:rPr>
        <w:t>.</w:t>
      </w:r>
    </w:p>
    <w:p w14:paraId="79162F0C" w14:textId="77777777" w:rsidR="003B15FD" w:rsidRPr="00FD580D" w:rsidRDefault="003B15FD" w:rsidP="003B15FD">
      <w:pPr>
        <w:pStyle w:val="Sraopastraipa"/>
        <w:autoSpaceDE w:val="0"/>
        <w:autoSpaceDN w:val="0"/>
        <w:adjustRightInd w:val="0"/>
        <w:spacing w:after="0" w:line="240" w:lineRule="auto"/>
        <w:ind w:left="567"/>
        <w:rPr>
          <w:rFonts w:ascii="Times New Roman" w:eastAsia="SimSun" w:hAnsi="Times New Roman" w:cs="Times New Roman"/>
          <w:b/>
          <w:bCs/>
          <w:sz w:val="24"/>
          <w:szCs w:val="24"/>
          <w:lang w:eastAsia="zh-CN"/>
        </w:rPr>
      </w:pPr>
    </w:p>
    <w:p w14:paraId="6B8AC27B" w14:textId="6F610081" w:rsidR="00104D14" w:rsidRPr="00FD580D" w:rsidRDefault="00104D14" w:rsidP="0039078D">
      <w:pPr>
        <w:autoSpaceDE w:val="0"/>
        <w:autoSpaceDN w:val="0"/>
        <w:adjustRightInd w:val="0"/>
        <w:spacing w:after="0" w:line="240" w:lineRule="auto"/>
        <w:jc w:val="both"/>
        <w:rPr>
          <w:rFonts w:ascii="Times New Roman" w:eastAsia="SimSun" w:hAnsi="Times New Roman" w:cs="Times New Roman"/>
          <w:b/>
          <w:bCs/>
          <w:sz w:val="24"/>
          <w:szCs w:val="24"/>
          <w:u w:val="single"/>
          <w:lang w:eastAsia="zh-CN"/>
        </w:rPr>
      </w:pPr>
      <w:r w:rsidRPr="00FD580D">
        <w:rPr>
          <w:rFonts w:ascii="Times New Roman" w:eastAsia="SimSun" w:hAnsi="Times New Roman" w:cs="Times New Roman"/>
          <w:b/>
          <w:bCs/>
          <w:sz w:val="24"/>
          <w:szCs w:val="24"/>
          <w:u w:val="single"/>
          <w:lang w:eastAsia="zh-CN"/>
        </w:rPr>
        <w:t>II. Darbų aprašas ir kiekiai</w:t>
      </w:r>
    </w:p>
    <w:p w14:paraId="244D5B7B" w14:textId="7274F518" w:rsidR="003B15FD" w:rsidRPr="00FD580D" w:rsidRDefault="003B15FD" w:rsidP="003B15FD">
      <w:pPr>
        <w:autoSpaceDE w:val="0"/>
        <w:autoSpaceDN w:val="0"/>
        <w:adjustRightInd w:val="0"/>
        <w:spacing w:after="0" w:line="240" w:lineRule="auto"/>
        <w:jc w:val="right"/>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lang w:eastAsia="zh-CN"/>
        </w:rPr>
        <w:t>1 lentelė</w:t>
      </w:r>
    </w:p>
    <w:tbl>
      <w:tblPr>
        <w:tblW w:w="10012" w:type="dxa"/>
        <w:tblLook w:val="04A0" w:firstRow="1" w:lastRow="0" w:firstColumn="1" w:lastColumn="0" w:noHBand="0" w:noVBand="1"/>
      </w:tblPr>
      <w:tblGrid>
        <w:gridCol w:w="568"/>
        <w:gridCol w:w="7215"/>
        <w:gridCol w:w="1091"/>
        <w:gridCol w:w="1138"/>
      </w:tblGrid>
      <w:tr w:rsidR="00FE2315" w:rsidRPr="00FD580D" w14:paraId="396E8A24" w14:textId="77777777" w:rsidTr="005831A9">
        <w:trPr>
          <w:trHeight w:val="677"/>
        </w:trPr>
        <w:tc>
          <w:tcPr>
            <w:tcW w:w="568" w:type="dxa"/>
            <w:tcBorders>
              <w:top w:val="single" w:sz="4" w:space="0" w:color="auto"/>
              <w:left w:val="single" w:sz="4" w:space="0" w:color="auto"/>
              <w:bottom w:val="single" w:sz="4" w:space="0" w:color="auto"/>
              <w:right w:val="single" w:sz="4" w:space="0" w:color="auto"/>
            </w:tcBorders>
            <w:vAlign w:val="center"/>
            <w:hideMark/>
          </w:tcPr>
          <w:p w14:paraId="4553D734" w14:textId="77777777" w:rsidR="00FE2315" w:rsidRPr="00FD580D" w:rsidRDefault="00FE2315"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Eil. Nr.</w:t>
            </w:r>
          </w:p>
        </w:tc>
        <w:tc>
          <w:tcPr>
            <w:tcW w:w="7215" w:type="dxa"/>
            <w:tcBorders>
              <w:top w:val="single" w:sz="4" w:space="0" w:color="auto"/>
              <w:left w:val="nil"/>
              <w:bottom w:val="single" w:sz="4" w:space="0" w:color="auto"/>
              <w:right w:val="single" w:sz="4" w:space="0" w:color="auto"/>
            </w:tcBorders>
            <w:noWrap/>
            <w:vAlign w:val="center"/>
            <w:hideMark/>
          </w:tcPr>
          <w:p w14:paraId="3C73BCBC" w14:textId="77777777" w:rsidR="00FE2315" w:rsidRPr="00FD580D" w:rsidRDefault="00FE2315"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Darbų pavadinimas</w:t>
            </w:r>
          </w:p>
        </w:tc>
        <w:tc>
          <w:tcPr>
            <w:tcW w:w="1091" w:type="dxa"/>
            <w:tcBorders>
              <w:top w:val="single" w:sz="4" w:space="0" w:color="auto"/>
              <w:left w:val="nil"/>
              <w:bottom w:val="single" w:sz="4" w:space="0" w:color="auto"/>
              <w:right w:val="single" w:sz="4" w:space="0" w:color="auto"/>
            </w:tcBorders>
            <w:vAlign w:val="center"/>
            <w:hideMark/>
          </w:tcPr>
          <w:p w14:paraId="3F1C3FC7" w14:textId="77777777" w:rsidR="00FE2315" w:rsidRPr="00FD580D" w:rsidRDefault="00FE2315"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Mato vnt.</w:t>
            </w:r>
          </w:p>
        </w:tc>
        <w:tc>
          <w:tcPr>
            <w:tcW w:w="1138" w:type="dxa"/>
            <w:tcBorders>
              <w:top w:val="single" w:sz="4" w:space="0" w:color="auto"/>
              <w:left w:val="nil"/>
              <w:bottom w:val="single" w:sz="4" w:space="0" w:color="auto"/>
              <w:right w:val="single" w:sz="4" w:space="0" w:color="auto"/>
            </w:tcBorders>
            <w:noWrap/>
            <w:vAlign w:val="center"/>
            <w:hideMark/>
          </w:tcPr>
          <w:p w14:paraId="39C79A12" w14:textId="77777777" w:rsidR="00FE2315" w:rsidRPr="00FD580D" w:rsidRDefault="00FE2315"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Kieki</w:t>
            </w:r>
            <w:r w:rsidR="002D2E94" w:rsidRPr="00FD580D">
              <w:rPr>
                <w:rFonts w:ascii="Times New Roman" w:eastAsia="Times New Roman" w:hAnsi="Times New Roman" w:cs="Times New Roman"/>
                <w:color w:val="000000"/>
                <w:sz w:val="24"/>
                <w:szCs w:val="24"/>
                <w:lang w:eastAsia="lt-LT"/>
              </w:rPr>
              <w:t>ai</w:t>
            </w:r>
          </w:p>
        </w:tc>
      </w:tr>
      <w:tr w:rsidR="00FE2315" w:rsidRPr="00FD580D" w14:paraId="72E5A6BA" w14:textId="77777777" w:rsidTr="005831A9">
        <w:trPr>
          <w:trHeight w:val="347"/>
        </w:trPr>
        <w:tc>
          <w:tcPr>
            <w:tcW w:w="568" w:type="dxa"/>
            <w:tcBorders>
              <w:top w:val="nil"/>
              <w:left w:val="single" w:sz="4" w:space="0" w:color="auto"/>
              <w:bottom w:val="single" w:sz="4" w:space="0" w:color="auto"/>
              <w:right w:val="single" w:sz="4" w:space="0" w:color="auto"/>
            </w:tcBorders>
            <w:vAlign w:val="center"/>
            <w:hideMark/>
          </w:tcPr>
          <w:p w14:paraId="02D51347" w14:textId="04B03938" w:rsidR="00FE2315" w:rsidRPr="00FD580D" w:rsidRDefault="005120D1"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w:t>
            </w:r>
          </w:p>
        </w:tc>
        <w:tc>
          <w:tcPr>
            <w:tcW w:w="7215" w:type="dxa"/>
            <w:tcBorders>
              <w:top w:val="nil"/>
              <w:left w:val="nil"/>
              <w:bottom w:val="single" w:sz="4" w:space="0" w:color="auto"/>
              <w:right w:val="single" w:sz="4" w:space="0" w:color="auto"/>
            </w:tcBorders>
            <w:noWrap/>
            <w:vAlign w:val="center"/>
            <w:hideMark/>
          </w:tcPr>
          <w:p w14:paraId="43514B62" w14:textId="65C1B7AC" w:rsidR="00FE2315" w:rsidRPr="00FD580D" w:rsidRDefault="00396A01"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 xml:space="preserve">Paprasto remonto darbų aprašo parengimas suderinimas </w:t>
            </w:r>
            <w:r w:rsidR="0061681D" w:rsidRPr="00FD580D">
              <w:rPr>
                <w:rFonts w:ascii="Times New Roman" w:eastAsia="Times New Roman" w:hAnsi="Times New Roman" w:cs="Times New Roman"/>
                <w:color w:val="000000"/>
                <w:sz w:val="24"/>
                <w:szCs w:val="24"/>
                <w:lang w:eastAsia="lt-LT"/>
              </w:rPr>
              <w:t>su Kultūros paveldo departamentu</w:t>
            </w:r>
          </w:p>
        </w:tc>
        <w:tc>
          <w:tcPr>
            <w:tcW w:w="1091" w:type="dxa"/>
            <w:tcBorders>
              <w:top w:val="nil"/>
              <w:left w:val="nil"/>
              <w:bottom w:val="single" w:sz="4" w:space="0" w:color="auto"/>
              <w:right w:val="single" w:sz="4" w:space="0" w:color="auto"/>
            </w:tcBorders>
            <w:noWrap/>
            <w:vAlign w:val="center"/>
            <w:hideMark/>
          </w:tcPr>
          <w:p w14:paraId="20C5B81C" w14:textId="484198ED" w:rsidR="00FE2315" w:rsidRPr="00FD580D" w:rsidRDefault="0061681D"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Vnt.</w:t>
            </w:r>
          </w:p>
        </w:tc>
        <w:tc>
          <w:tcPr>
            <w:tcW w:w="1138" w:type="dxa"/>
            <w:tcBorders>
              <w:top w:val="nil"/>
              <w:left w:val="nil"/>
              <w:bottom w:val="single" w:sz="4" w:space="0" w:color="auto"/>
              <w:right w:val="single" w:sz="4" w:space="0" w:color="auto"/>
            </w:tcBorders>
            <w:noWrap/>
            <w:vAlign w:val="center"/>
            <w:hideMark/>
          </w:tcPr>
          <w:p w14:paraId="5C34DBEB" w14:textId="392C56AA" w:rsidR="00FE2315" w:rsidRPr="00FD580D" w:rsidRDefault="005C3150"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w:t>
            </w:r>
          </w:p>
        </w:tc>
      </w:tr>
      <w:tr w:rsidR="008551F8" w:rsidRPr="00FD580D" w14:paraId="44023059"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671C4EC8" w14:textId="4E7524D1"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2</w:t>
            </w:r>
          </w:p>
        </w:tc>
        <w:tc>
          <w:tcPr>
            <w:tcW w:w="7215" w:type="dxa"/>
            <w:tcBorders>
              <w:top w:val="nil"/>
              <w:left w:val="nil"/>
              <w:bottom w:val="single" w:sz="4" w:space="0" w:color="auto"/>
              <w:right w:val="single" w:sz="4" w:space="0" w:color="auto"/>
            </w:tcBorders>
            <w:noWrap/>
            <w:vAlign w:val="center"/>
          </w:tcPr>
          <w:p w14:paraId="44073529" w14:textId="605DFD7A" w:rsidR="008551F8" w:rsidRPr="00FD580D" w:rsidRDefault="008551F8"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Senos skardos lakštų atsukimas ir nuėmimas, pašalinių daiktų antenų kabelių demontavimas</w:t>
            </w:r>
          </w:p>
        </w:tc>
        <w:tc>
          <w:tcPr>
            <w:tcW w:w="1091" w:type="dxa"/>
            <w:tcBorders>
              <w:top w:val="nil"/>
              <w:left w:val="nil"/>
              <w:bottom w:val="single" w:sz="4" w:space="0" w:color="auto"/>
              <w:right w:val="single" w:sz="4" w:space="0" w:color="auto"/>
            </w:tcBorders>
            <w:noWrap/>
            <w:vAlign w:val="center"/>
          </w:tcPr>
          <w:p w14:paraId="638F2BF3" w14:textId="656D50C8"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0696031D" w14:textId="5BD212E7"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178</w:t>
            </w:r>
          </w:p>
        </w:tc>
      </w:tr>
      <w:tr w:rsidR="008551F8" w:rsidRPr="00FD580D" w14:paraId="2DB4B280"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5F049E40" w14:textId="79675C68"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3</w:t>
            </w:r>
          </w:p>
        </w:tc>
        <w:tc>
          <w:tcPr>
            <w:tcW w:w="7215" w:type="dxa"/>
            <w:tcBorders>
              <w:top w:val="nil"/>
              <w:left w:val="nil"/>
              <w:bottom w:val="single" w:sz="4" w:space="0" w:color="auto"/>
              <w:right w:val="single" w:sz="4" w:space="0" w:color="auto"/>
            </w:tcBorders>
            <w:noWrap/>
            <w:vAlign w:val="center"/>
          </w:tcPr>
          <w:p w14:paraId="4F37F8E2" w14:textId="25A81180" w:rsidR="008551F8" w:rsidRPr="00FD580D" w:rsidRDefault="008551F8"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Skardos lakštinių (kraigų, vėjalenčių) demontavimas</w:t>
            </w:r>
          </w:p>
        </w:tc>
        <w:tc>
          <w:tcPr>
            <w:tcW w:w="1091" w:type="dxa"/>
            <w:tcBorders>
              <w:top w:val="nil"/>
              <w:left w:val="nil"/>
              <w:bottom w:val="single" w:sz="4" w:space="0" w:color="auto"/>
              <w:right w:val="single" w:sz="4" w:space="0" w:color="auto"/>
            </w:tcBorders>
            <w:noWrap/>
            <w:vAlign w:val="center"/>
          </w:tcPr>
          <w:p w14:paraId="3153C4B4" w14:textId="0B60BCED"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75ADF59E" w14:textId="4495AD49"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105</w:t>
            </w:r>
          </w:p>
        </w:tc>
      </w:tr>
      <w:tr w:rsidR="008551F8" w:rsidRPr="00FD580D" w14:paraId="5277AA7A"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1278C25A" w14:textId="01370824"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4</w:t>
            </w:r>
          </w:p>
        </w:tc>
        <w:tc>
          <w:tcPr>
            <w:tcW w:w="7215" w:type="dxa"/>
            <w:tcBorders>
              <w:top w:val="nil"/>
              <w:left w:val="nil"/>
              <w:bottom w:val="single" w:sz="4" w:space="0" w:color="auto"/>
              <w:right w:val="single" w:sz="4" w:space="0" w:color="auto"/>
            </w:tcBorders>
            <w:noWrap/>
            <w:vAlign w:val="center"/>
          </w:tcPr>
          <w:p w14:paraId="3DC4C05A" w14:textId="2E8B2BA0" w:rsidR="008551F8" w:rsidRPr="00FD580D" w:rsidRDefault="00D708D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 xml:space="preserve">Horizontalių grebėstų ir </w:t>
            </w:r>
            <w:r w:rsidR="0091329C" w:rsidRPr="00FD580D">
              <w:rPr>
                <w:rFonts w:ascii="Times New Roman" w:eastAsia="Times New Roman" w:hAnsi="Times New Roman" w:cs="Times New Roman"/>
                <w:color w:val="000000"/>
                <w:sz w:val="24"/>
                <w:szCs w:val="24"/>
                <w:lang w:eastAsia="lt-LT"/>
              </w:rPr>
              <w:t>v</w:t>
            </w:r>
            <w:r w:rsidRPr="00FD580D">
              <w:rPr>
                <w:rFonts w:ascii="Times New Roman" w:eastAsia="Times New Roman" w:hAnsi="Times New Roman" w:cs="Times New Roman"/>
                <w:color w:val="000000"/>
                <w:sz w:val="24"/>
                <w:szCs w:val="24"/>
                <w:lang w:eastAsia="lt-LT"/>
              </w:rPr>
              <w:t xml:space="preserve">ertikalių ventiliacinių tašų bei senos plėvelės demontavimas </w:t>
            </w:r>
          </w:p>
        </w:tc>
        <w:tc>
          <w:tcPr>
            <w:tcW w:w="1091" w:type="dxa"/>
            <w:tcBorders>
              <w:top w:val="nil"/>
              <w:left w:val="nil"/>
              <w:bottom w:val="single" w:sz="4" w:space="0" w:color="auto"/>
              <w:right w:val="single" w:sz="4" w:space="0" w:color="auto"/>
            </w:tcBorders>
            <w:noWrap/>
            <w:vAlign w:val="center"/>
          </w:tcPr>
          <w:p w14:paraId="40140560" w14:textId="5A7A1489" w:rsidR="008551F8" w:rsidRPr="00FD580D" w:rsidRDefault="00627452"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5B1F150E" w14:textId="7695CC09"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w:t>
            </w:r>
            <w:r w:rsidR="00D708D7" w:rsidRPr="00FD580D">
              <w:rPr>
                <w:rFonts w:ascii="Times New Roman" w:eastAsia="Times New Roman" w:hAnsi="Times New Roman" w:cs="Times New Roman"/>
                <w:color w:val="000000"/>
                <w:sz w:val="24"/>
                <w:szCs w:val="24"/>
                <w:lang w:eastAsia="lt-LT"/>
              </w:rPr>
              <w:t>78</w:t>
            </w:r>
          </w:p>
        </w:tc>
      </w:tr>
      <w:tr w:rsidR="008551F8" w:rsidRPr="00FD580D" w14:paraId="71569C1B"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561AD857" w14:textId="373FFAB6"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5</w:t>
            </w:r>
          </w:p>
        </w:tc>
        <w:tc>
          <w:tcPr>
            <w:tcW w:w="7215" w:type="dxa"/>
            <w:tcBorders>
              <w:top w:val="nil"/>
              <w:left w:val="nil"/>
              <w:bottom w:val="single" w:sz="4" w:space="0" w:color="auto"/>
              <w:right w:val="single" w:sz="4" w:space="0" w:color="auto"/>
            </w:tcBorders>
            <w:noWrap/>
            <w:vAlign w:val="center"/>
          </w:tcPr>
          <w:p w14:paraId="5EEA5839" w14:textId="2638E992" w:rsidR="008551F8" w:rsidRPr="00FD580D" w:rsidRDefault="00D708D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Biologiškai pažeistos medienos (puvinio) išpjovimas ir pašalinimas</w:t>
            </w:r>
          </w:p>
        </w:tc>
        <w:tc>
          <w:tcPr>
            <w:tcW w:w="1091" w:type="dxa"/>
            <w:tcBorders>
              <w:top w:val="nil"/>
              <w:left w:val="nil"/>
              <w:bottom w:val="single" w:sz="4" w:space="0" w:color="auto"/>
              <w:right w:val="single" w:sz="4" w:space="0" w:color="auto"/>
            </w:tcBorders>
            <w:noWrap/>
            <w:vAlign w:val="center"/>
          </w:tcPr>
          <w:p w14:paraId="5F475BA5" w14:textId="352DCAB4" w:rsidR="008551F8" w:rsidRPr="00FD580D" w:rsidRDefault="00CC6B63"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K</w:t>
            </w:r>
            <w:r w:rsidR="00627452" w:rsidRPr="00FD580D">
              <w:rPr>
                <w:rFonts w:ascii="Times New Roman" w:eastAsia="Times New Roman" w:hAnsi="Times New Roman" w:cs="Times New Roman"/>
                <w:color w:val="000000"/>
                <w:sz w:val="24"/>
                <w:szCs w:val="24"/>
                <w:lang w:eastAsia="lt-LT"/>
              </w:rPr>
              <w:t>ompl</w:t>
            </w:r>
            <w:r w:rsidRPr="00FD580D">
              <w:rPr>
                <w:rFonts w:ascii="Times New Roman" w:eastAsia="Times New Roman" w:hAnsi="Times New Roman" w:cs="Times New Roman"/>
                <w:color w:val="000000"/>
                <w:sz w:val="24"/>
                <w:szCs w:val="24"/>
                <w:lang w:eastAsia="lt-LT"/>
              </w:rPr>
              <w:t>.</w:t>
            </w:r>
          </w:p>
        </w:tc>
        <w:tc>
          <w:tcPr>
            <w:tcW w:w="1138" w:type="dxa"/>
            <w:tcBorders>
              <w:top w:val="nil"/>
              <w:left w:val="nil"/>
              <w:bottom w:val="single" w:sz="4" w:space="0" w:color="auto"/>
              <w:right w:val="single" w:sz="4" w:space="0" w:color="auto"/>
            </w:tcBorders>
            <w:noWrap/>
            <w:vAlign w:val="center"/>
          </w:tcPr>
          <w:p w14:paraId="4F93BA15" w14:textId="76DE7F0C"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w:t>
            </w:r>
          </w:p>
        </w:tc>
      </w:tr>
      <w:tr w:rsidR="008551F8" w:rsidRPr="00FD580D" w14:paraId="55770E91"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00CBB033" w14:textId="0DFB9A5D"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6</w:t>
            </w:r>
          </w:p>
        </w:tc>
        <w:tc>
          <w:tcPr>
            <w:tcW w:w="7215" w:type="dxa"/>
            <w:tcBorders>
              <w:top w:val="nil"/>
              <w:left w:val="nil"/>
              <w:bottom w:val="single" w:sz="4" w:space="0" w:color="auto"/>
              <w:right w:val="single" w:sz="4" w:space="0" w:color="auto"/>
            </w:tcBorders>
            <w:noWrap/>
            <w:vAlign w:val="center"/>
          </w:tcPr>
          <w:p w14:paraId="213338CB" w14:textId="7411E017" w:rsidR="008551F8" w:rsidRPr="00FD580D" w:rsidRDefault="008551F8"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Stogo konstrukcijų atstatymas ir lyginimas</w:t>
            </w:r>
          </w:p>
        </w:tc>
        <w:tc>
          <w:tcPr>
            <w:tcW w:w="1091" w:type="dxa"/>
            <w:tcBorders>
              <w:top w:val="nil"/>
              <w:left w:val="nil"/>
              <w:bottom w:val="single" w:sz="4" w:space="0" w:color="auto"/>
              <w:right w:val="single" w:sz="4" w:space="0" w:color="auto"/>
            </w:tcBorders>
            <w:noWrap/>
            <w:vAlign w:val="center"/>
          </w:tcPr>
          <w:p w14:paraId="45169A4A" w14:textId="5269DC83"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0F29E65C" w14:textId="48E3B690"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178</w:t>
            </w:r>
          </w:p>
        </w:tc>
      </w:tr>
      <w:tr w:rsidR="008551F8" w:rsidRPr="00FD580D" w14:paraId="35EC23D0"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79D11BBC" w14:textId="07A18F1F"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7</w:t>
            </w:r>
          </w:p>
        </w:tc>
        <w:tc>
          <w:tcPr>
            <w:tcW w:w="7215" w:type="dxa"/>
            <w:tcBorders>
              <w:top w:val="nil"/>
              <w:left w:val="nil"/>
              <w:bottom w:val="single" w:sz="4" w:space="0" w:color="auto"/>
              <w:right w:val="single" w:sz="4" w:space="0" w:color="auto"/>
            </w:tcBorders>
            <w:noWrap/>
            <w:vAlign w:val="center"/>
          </w:tcPr>
          <w:p w14:paraId="6621F9A0" w14:textId="369D33FE" w:rsidR="008551F8" w:rsidRPr="00FD580D" w:rsidRDefault="008551F8"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Medienos impregnavimas teptuku (2 sluoksniai)</w:t>
            </w:r>
          </w:p>
        </w:tc>
        <w:tc>
          <w:tcPr>
            <w:tcW w:w="1091" w:type="dxa"/>
            <w:tcBorders>
              <w:top w:val="nil"/>
              <w:left w:val="nil"/>
              <w:bottom w:val="single" w:sz="4" w:space="0" w:color="auto"/>
              <w:right w:val="single" w:sz="4" w:space="0" w:color="auto"/>
            </w:tcBorders>
            <w:noWrap/>
            <w:vAlign w:val="center"/>
          </w:tcPr>
          <w:p w14:paraId="4072528E" w14:textId="0951AC59"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7CD5ECD8" w14:textId="41DF6A33" w:rsidR="008551F8" w:rsidRPr="00FD580D" w:rsidRDefault="008551F8"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51</w:t>
            </w:r>
          </w:p>
        </w:tc>
      </w:tr>
      <w:tr w:rsidR="00CB1EF7" w:rsidRPr="00FD580D" w14:paraId="79681D46"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12C2147C" w14:textId="26A47C9E"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8</w:t>
            </w:r>
          </w:p>
        </w:tc>
        <w:tc>
          <w:tcPr>
            <w:tcW w:w="7215" w:type="dxa"/>
            <w:tcBorders>
              <w:top w:val="nil"/>
              <w:left w:val="nil"/>
              <w:bottom w:val="single" w:sz="4" w:space="0" w:color="auto"/>
              <w:right w:val="single" w:sz="4" w:space="0" w:color="auto"/>
            </w:tcBorders>
            <w:noWrap/>
            <w:vAlign w:val="center"/>
          </w:tcPr>
          <w:p w14:paraId="3A989391" w14:textId="47F9CB02" w:rsidR="00CB1EF7" w:rsidRPr="00FD580D" w:rsidRDefault="00CB1EF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Stogo grebėstavimas naujam čerpių imitacijos plieninės stogo dangai</w:t>
            </w:r>
          </w:p>
        </w:tc>
        <w:tc>
          <w:tcPr>
            <w:tcW w:w="1091" w:type="dxa"/>
            <w:tcBorders>
              <w:top w:val="nil"/>
              <w:left w:val="nil"/>
              <w:bottom w:val="single" w:sz="4" w:space="0" w:color="auto"/>
              <w:right w:val="single" w:sz="4" w:space="0" w:color="auto"/>
            </w:tcBorders>
            <w:noWrap/>
            <w:vAlign w:val="center"/>
          </w:tcPr>
          <w:p w14:paraId="0A61F633" w14:textId="56E62553"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6B2EB1CE" w14:textId="03BB3CB2"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2</w:t>
            </w:r>
            <w:r w:rsidR="00B13DD5" w:rsidRPr="00FD580D">
              <w:rPr>
                <w:rFonts w:ascii="Times New Roman" w:eastAsia="Times New Roman" w:hAnsi="Times New Roman" w:cs="Times New Roman"/>
                <w:color w:val="000000"/>
                <w:sz w:val="24"/>
                <w:szCs w:val="24"/>
                <w:lang w:eastAsia="lt-LT"/>
              </w:rPr>
              <w:t>58</w:t>
            </w:r>
          </w:p>
        </w:tc>
      </w:tr>
      <w:tr w:rsidR="00CB1EF7" w:rsidRPr="00FD580D" w14:paraId="12EFCF9B"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46707F6C" w14:textId="7E39805E"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9</w:t>
            </w:r>
          </w:p>
        </w:tc>
        <w:tc>
          <w:tcPr>
            <w:tcW w:w="7215" w:type="dxa"/>
            <w:tcBorders>
              <w:top w:val="nil"/>
              <w:left w:val="nil"/>
              <w:bottom w:val="single" w:sz="4" w:space="0" w:color="auto"/>
              <w:right w:val="single" w:sz="4" w:space="0" w:color="auto"/>
            </w:tcBorders>
            <w:noWrap/>
            <w:vAlign w:val="center"/>
          </w:tcPr>
          <w:p w14:paraId="64D537C3" w14:textId="25E8F4BF" w:rsidR="00CB1EF7" w:rsidRPr="00FD580D" w:rsidRDefault="00A67B9A"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Difuzinės plėvelės klojimas su užuolaidomis, sandarinimas specialiomis juostomis</w:t>
            </w:r>
          </w:p>
        </w:tc>
        <w:tc>
          <w:tcPr>
            <w:tcW w:w="1091" w:type="dxa"/>
            <w:tcBorders>
              <w:top w:val="nil"/>
              <w:left w:val="nil"/>
              <w:bottom w:val="single" w:sz="4" w:space="0" w:color="auto"/>
              <w:right w:val="single" w:sz="4" w:space="0" w:color="auto"/>
            </w:tcBorders>
            <w:noWrap/>
            <w:vAlign w:val="center"/>
          </w:tcPr>
          <w:p w14:paraId="62C91266" w14:textId="0160E50E" w:rsidR="00CB1EF7" w:rsidRPr="00FD580D" w:rsidRDefault="003B37F4"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56D3B5BC" w14:textId="1FE0BDBF"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2</w:t>
            </w:r>
            <w:r w:rsidR="003B37F4" w:rsidRPr="00FD580D">
              <w:rPr>
                <w:rFonts w:ascii="Times New Roman" w:eastAsia="Times New Roman" w:hAnsi="Times New Roman" w:cs="Times New Roman"/>
                <w:color w:val="000000"/>
                <w:sz w:val="24"/>
                <w:szCs w:val="24"/>
                <w:lang w:eastAsia="lt-LT"/>
              </w:rPr>
              <w:t>10</w:t>
            </w:r>
          </w:p>
        </w:tc>
      </w:tr>
      <w:tr w:rsidR="00CB1EF7" w:rsidRPr="00FD580D" w14:paraId="2DD24432"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00ADFE8C" w14:textId="17831706"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10</w:t>
            </w:r>
          </w:p>
        </w:tc>
        <w:tc>
          <w:tcPr>
            <w:tcW w:w="7215" w:type="dxa"/>
            <w:tcBorders>
              <w:top w:val="nil"/>
              <w:left w:val="nil"/>
              <w:bottom w:val="single" w:sz="4" w:space="0" w:color="auto"/>
              <w:right w:val="single" w:sz="4" w:space="0" w:color="auto"/>
            </w:tcBorders>
            <w:noWrap/>
            <w:vAlign w:val="center"/>
          </w:tcPr>
          <w:p w14:paraId="2E0B02A6" w14:textId="5A1460D1" w:rsidR="00CB1EF7" w:rsidRPr="00FD580D" w:rsidRDefault="00CB1EF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 xml:space="preserve">Plieninės čerpių imitacijos stogo dangos </w:t>
            </w:r>
            <w:r w:rsidR="000F659C" w:rsidRPr="00FD580D">
              <w:rPr>
                <w:rFonts w:ascii="Times New Roman" w:eastAsia="Times New Roman" w:hAnsi="Times New Roman" w:cs="Times New Roman"/>
                <w:color w:val="000000"/>
                <w:sz w:val="24"/>
                <w:szCs w:val="24"/>
                <w:lang w:eastAsia="lt-LT"/>
              </w:rPr>
              <w:t xml:space="preserve">(neplonesnės nei 0,5 mm) </w:t>
            </w:r>
            <w:r w:rsidRPr="00FD580D">
              <w:rPr>
                <w:rFonts w:ascii="Times New Roman" w:eastAsia="Times New Roman" w:hAnsi="Times New Roman" w:cs="Times New Roman"/>
                <w:color w:val="000000"/>
                <w:sz w:val="24"/>
                <w:szCs w:val="24"/>
                <w:lang w:eastAsia="lt-LT"/>
              </w:rPr>
              <w:t xml:space="preserve">montavimas </w:t>
            </w:r>
          </w:p>
        </w:tc>
        <w:tc>
          <w:tcPr>
            <w:tcW w:w="1091" w:type="dxa"/>
            <w:tcBorders>
              <w:top w:val="nil"/>
              <w:left w:val="nil"/>
              <w:bottom w:val="single" w:sz="4" w:space="0" w:color="auto"/>
              <w:right w:val="single" w:sz="4" w:space="0" w:color="auto"/>
            </w:tcBorders>
            <w:noWrap/>
            <w:vAlign w:val="center"/>
          </w:tcPr>
          <w:p w14:paraId="77716036" w14:textId="3A745798"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5384EF04" w14:textId="1C51258B"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182</w:t>
            </w:r>
          </w:p>
        </w:tc>
      </w:tr>
      <w:tr w:rsidR="00CB1EF7" w:rsidRPr="00FD580D" w14:paraId="17C9B60F"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23318F3C" w14:textId="274291F6"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11</w:t>
            </w:r>
          </w:p>
        </w:tc>
        <w:tc>
          <w:tcPr>
            <w:tcW w:w="7215" w:type="dxa"/>
            <w:tcBorders>
              <w:top w:val="nil"/>
              <w:left w:val="nil"/>
              <w:bottom w:val="single" w:sz="4" w:space="0" w:color="auto"/>
              <w:right w:val="single" w:sz="4" w:space="0" w:color="auto"/>
            </w:tcBorders>
            <w:noWrap/>
            <w:vAlign w:val="center"/>
          </w:tcPr>
          <w:p w14:paraId="3F50AC11" w14:textId="337EEB71" w:rsidR="00CB1EF7" w:rsidRPr="00FD580D" w:rsidRDefault="00CB1EF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Ventiliuojamo kraigo pagrindo ir skardos montavimas, sandarinimas</w:t>
            </w:r>
          </w:p>
        </w:tc>
        <w:tc>
          <w:tcPr>
            <w:tcW w:w="1091" w:type="dxa"/>
            <w:tcBorders>
              <w:top w:val="nil"/>
              <w:left w:val="nil"/>
              <w:bottom w:val="single" w:sz="4" w:space="0" w:color="auto"/>
              <w:right w:val="single" w:sz="4" w:space="0" w:color="auto"/>
            </w:tcBorders>
            <w:noWrap/>
            <w:vAlign w:val="center"/>
          </w:tcPr>
          <w:p w14:paraId="14E5D5A8" w14:textId="590C9988"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p>
        </w:tc>
        <w:tc>
          <w:tcPr>
            <w:tcW w:w="1138" w:type="dxa"/>
            <w:tcBorders>
              <w:top w:val="nil"/>
              <w:left w:val="nil"/>
              <w:bottom w:val="single" w:sz="4" w:space="0" w:color="auto"/>
              <w:right w:val="single" w:sz="4" w:space="0" w:color="auto"/>
            </w:tcBorders>
            <w:noWrap/>
            <w:vAlign w:val="center"/>
          </w:tcPr>
          <w:p w14:paraId="50423A77" w14:textId="45FCF8F4"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37</w:t>
            </w:r>
          </w:p>
        </w:tc>
      </w:tr>
      <w:tr w:rsidR="00CB1EF7" w:rsidRPr="00FD580D" w14:paraId="00AA82D2"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43FB911F" w14:textId="7225284C"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12</w:t>
            </w:r>
          </w:p>
        </w:tc>
        <w:tc>
          <w:tcPr>
            <w:tcW w:w="7215" w:type="dxa"/>
            <w:tcBorders>
              <w:top w:val="nil"/>
              <w:left w:val="nil"/>
              <w:bottom w:val="single" w:sz="4" w:space="0" w:color="auto"/>
              <w:right w:val="single" w:sz="4" w:space="0" w:color="auto"/>
            </w:tcBorders>
            <w:noWrap/>
            <w:vAlign w:val="center"/>
          </w:tcPr>
          <w:p w14:paraId="24FB243C" w14:textId="748FF055" w:rsidR="00CB1EF7" w:rsidRPr="00FD580D" w:rsidRDefault="00CB1EF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V</w:t>
            </w:r>
            <w:r w:rsidR="006E6D3C" w:rsidRPr="00FD580D">
              <w:rPr>
                <w:rFonts w:ascii="Times New Roman" w:eastAsia="Times New Roman" w:hAnsi="Times New Roman" w:cs="Times New Roman"/>
                <w:color w:val="000000"/>
                <w:sz w:val="24"/>
                <w:szCs w:val="24"/>
                <w:lang w:eastAsia="lt-LT"/>
              </w:rPr>
              <w:t>ė</w:t>
            </w:r>
            <w:r w:rsidRPr="00FD580D">
              <w:rPr>
                <w:rFonts w:ascii="Times New Roman" w:eastAsia="Times New Roman" w:hAnsi="Times New Roman" w:cs="Times New Roman"/>
                <w:color w:val="000000"/>
                <w:sz w:val="24"/>
                <w:szCs w:val="24"/>
                <w:lang w:eastAsia="lt-LT"/>
              </w:rPr>
              <w:t>jalenčių ir šoninių lakštinių montavimas</w:t>
            </w:r>
          </w:p>
        </w:tc>
        <w:tc>
          <w:tcPr>
            <w:tcW w:w="1091" w:type="dxa"/>
            <w:tcBorders>
              <w:top w:val="nil"/>
              <w:left w:val="nil"/>
              <w:bottom w:val="single" w:sz="4" w:space="0" w:color="auto"/>
              <w:right w:val="single" w:sz="4" w:space="0" w:color="auto"/>
            </w:tcBorders>
            <w:noWrap/>
            <w:vAlign w:val="center"/>
          </w:tcPr>
          <w:p w14:paraId="51A9E0B2" w14:textId="09541C32"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p>
        </w:tc>
        <w:tc>
          <w:tcPr>
            <w:tcW w:w="1138" w:type="dxa"/>
            <w:tcBorders>
              <w:top w:val="nil"/>
              <w:left w:val="nil"/>
              <w:bottom w:val="single" w:sz="4" w:space="0" w:color="auto"/>
              <w:right w:val="single" w:sz="4" w:space="0" w:color="auto"/>
            </w:tcBorders>
            <w:noWrap/>
            <w:vAlign w:val="center"/>
          </w:tcPr>
          <w:p w14:paraId="7D1DF0C4" w14:textId="4EBA563B"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60</w:t>
            </w:r>
          </w:p>
        </w:tc>
      </w:tr>
      <w:tr w:rsidR="00CB1EF7" w:rsidRPr="00FD580D" w14:paraId="5EC2316E"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36246D4E" w14:textId="56B02630"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13</w:t>
            </w:r>
          </w:p>
        </w:tc>
        <w:tc>
          <w:tcPr>
            <w:tcW w:w="7215" w:type="dxa"/>
            <w:tcBorders>
              <w:top w:val="nil"/>
              <w:left w:val="nil"/>
              <w:bottom w:val="single" w:sz="4" w:space="0" w:color="auto"/>
              <w:right w:val="single" w:sz="4" w:space="0" w:color="auto"/>
            </w:tcBorders>
            <w:noWrap/>
            <w:vAlign w:val="center"/>
          </w:tcPr>
          <w:p w14:paraId="53E7B9BA" w14:textId="77777777" w:rsidR="00CB1EF7" w:rsidRPr="00FD580D" w:rsidRDefault="00CB1EF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Kaminų paviršiaus gruntavimas ir tinklelio</w:t>
            </w:r>
          </w:p>
          <w:p w14:paraId="2E821C82" w14:textId="5A14CE28" w:rsidR="00CB1EF7" w:rsidRPr="00FD580D" w:rsidRDefault="00CB1EF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klijavimas, tinkavimas</w:t>
            </w:r>
          </w:p>
        </w:tc>
        <w:tc>
          <w:tcPr>
            <w:tcW w:w="1091" w:type="dxa"/>
            <w:tcBorders>
              <w:top w:val="nil"/>
              <w:left w:val="nil"/>
              <w:bottom w:val="single" w:sz="4" w:space="0" w:color="auto"/>
              <w:right w:val="single" w:sz="4" w:space="0" w:color="auto"/>
            </w:tcBorders>
            <w:noWrap/>
            <w:vAlign w:val="center"/>
          </w:tcPr>
          <w:p w14:paraId="508C7287" w14:textId="0F13AE80"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371293F0" w14:textId="10525CE5"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19</w:t>
            </w:r>
          </w:p>
        </w:tc>
      </w:tr>
      <w:tr w:rsidR="00CB1EF7" w:rsidRPr="00FD580D" w14:paraId="7930C04F"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4027A169" w14:textId="707ED66E"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14</w:t>
            </w:r>
          </w:p>
        </w:tc>
        <w:tc>
          <w:tcPr>
            <w:tcW w:w="7215" w:type="dxa"/>
            <w:tcBorders>
              <w:top w:val="nil"/>
              <w:left w:val="nil"/>
              <w:bottom w:val="single" w:sz="4" w:space="0" w:color="auto"/>
              <w:right w:val="single" w:sz="4" w:space="0" w:color="auto"/>
            </w:tcBorders>
            <w:noWrap/>
            <w:vAlign w:val="center"/>
          </w:tcPr>
          <w:p w14:paraId="4EAD00AE" w14:textId="77777777" w:rsidR="00CB1EF7" w:rsidRPr="00FD580D" w:rsidRDefault="00CB1EF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Kaminų sijonėlių ir viršutinių kepurių</w:t>
            </w:r>
          </w:p>
          <w:p w14:paraId="4B6820EB" w14:textId="5DFFE089" w:rsidR="00CB1EF7" w:rsidRPr="00FD580D" w:rsidRDefault="00CB1EF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montavimas</w:t>
            </w:r>
          </w:p>
        </w:tc>
        <w:tc>
          <w:tcPr>
            <w:tcW w:w="1091" w:type="dxa"/>
            <w:tcBorders>
              <w:top w:val="nil"/>
              <w:left w:val="nil"/>
              <w:bottom w:val="single" w:sz="4" w:space="0" w:color="auto"/>
              <w:right w:val="single" w:sz="4" w:space="0" w:color="auto"/>
            </w:tcBorders>
            <w:noWrap/>
            <w:vAlign w:val="center"/>
          </w:tcPr>
          <w:p w14:paraId="74C3C729" w14:textId="73E4CB7D"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Vnt.</w:t>
            </w:r>
          </w:p>
        </w:tc>
        <w:tc>
          <w:tcPr>
            <w:tcW w:w="1138" w:type="dxa"/>
            <w:tcBorders>
              <w:top w:val="nil"/>
              <w:left w:val="nil"/>
              <w:bottom w:val="single" w:sz="4" w:space="0" w:color="auto"/>
              <w:right w:val="single" w:sz="4" w:space="0" w:color="auto"/>
            </w:tcBorders>
            <w:noWrap/>
            <w:vAlign w:val="center"/>
          </w:tcPr>
          <w:p w14:paraId="15BC7066" w14:textId="51B8AC6A"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6</w:t>
            </w:r>
          </w:p>
        </w:tc>
      </w:tr>
      <w:tr w:rsidR="00CB1EF7" w:rsidRPr="00FD580D" w14:paraId="5BCFF42A"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2CE6EACA" w14:textId="548579DD"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15</w:t>
            </w:r>
          </w:p>
        </w:tc>
        <w:tc>
          <w:tcPr>
            <w:tcW w:w="7215" w:type="dxa"/>
            <w:tcBorders>
              <w:top w:val="nil"/>
              <w:left w:val="nil"/>
              <w:bottom w:val="single" w:sz="4" w:space="0" w:color="auto"/>
              <w:right w:val="single" w:sz="4" w:space="0" w:color="auto"/>
            </w:tcBorders>
            <w:noWrap/>
            <w:vAlign w:val="center"/>
          </w:tcPr>
          <w:p w14:paraId="31CA0786" w14:textId="78724F38" w:rsidR="00CB1EF7" w:rsidRPr="00FD580D" w:rsidRDefault="006E6AA7"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Esamų latakų laikiklių (kablių) geometrijos koregavimas, siekiant atkurti projektinį nuolydį į įlajas, pažeistų lietvamzdžių alkūnių ir laikiklių keitimas / sutvirtinimas. Latakų sandūrų ir galinių dangtelių revizija, senų hermetikų šalinimas ir pertepimas.</w:t>
            </w:r>
          </w:p>
        </w:tc>
        <w:tc>
          <w:tcPr>
            <w:tcW w:w="1091" w:type="dxa"/>
            <w:tcBorders>
              <w:top w:val="nil"/>
              <w:left w:val="nil"/>
              <w:bottom w:val="single" w:sz="4" w:space="0" w:color="auto"/>
              <w:right w:val="single" w:sz="4" w:space="0" w:color="auto"/>
            </w:tcBorders>
            <w:noWrap/>
            <w:vAlign w:val="center"/>
          </w:tcPr>
          <w:p w14:paraId="2E8F65BD" w14:textId="3D3907AD" w:rsidR="00CB1EF7" w:rsidRPr="00FD580D" w:rsidRDefault="009E256C"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V</w:t>
            </w:r>
            <w:r w:rsidR="00CB1EF7" w:rsidRPr="00FD580D">
              <w:rPr>
                <w:rFonts w:ascii="Times New Roman" w:eastAsia="Times New Roman" w:hAnsi="Times New Roman" w:cs="Times New Roman"/>
                <w:color w:val="000000"/>
                <w:sz w:val="24"/>
                <w:szCs w:val="24"/>
                <w:lang w:eastAsia="lt-LT"/>
              </w:rPr>
              <w:t>nt</w:t>
            </w:r>
            <w:r w:rsidRPr="00FD580D">
              <w:rPr>
                <w:rFonts w:ascii="Times New Roman" w:eastAsia="Times New Roman" w:hAnsi="Times New Roman" w:cs="Times New Roman"/>
                <w:color w:val="000000"/>
                <w:sz w:val="24"/>
                <w:szCs w:val="24"/>
                <w:lang w:eastAsia="lt-LT"/>
              </w:rPr>
              <w:t>.</w:t>
            </w:r>
          </w:p>
        </w:tc>
        <w:tc>
          <w:tcPr>
            <w:tcW w:w="1138" w:type="dxa"/>
            <w:tcBorders>
              <w:top w:val="nil"/>
              <w:left w:val="nil"/>
              <w:bottom w:val="single" w:sz="4" w:space="0" w:color="auto"/>
              <w:right w:val="single" w:sz="4" w:space="0" w:color="auto"/>
            </w:tcBorders>
            <w:noWrap/>
            <w:vAlign w:val="center"/>
          </w:tcPr>
          <w:p w14:paraId="4E3ED721" w14:textId="73C425BC" w:rsidR="00CB1EF7" w:rsidRPr="00FD580D" w:rsidRDefault="00CB1EF7"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12</w:t>
            </w:r>
          </w:p>
        </w:tc>
      </w:tr>
      <w:tr w:rsidR="00A434F2" w:rsidRPr="00FD580D" w14:paraId="38053D09"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19909C5C" w14:textId="343A19D1" w:rsidR="00A434F2" w:rsidRPr="00FD580D" w:rsidRDefault="00A434F2"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16</w:t>
            </w:r>
          </w:p>
        </w:tc>
        <w:tc>
          <w:tcPr>
            <w:tcW w:w="7215" w:type="dxa"/>
            <w:tcBorders>
              <w:top w:val="nil"/>
              <w:left w:val="nil"/>
              <w:bottom w:val="single" w:sz="4" w:space="0" w:color="auto"/>
              <w:right w:val="single" w:sz="4" w:space="0" w:color="auto"/>
            </w:tcBorders>
            <w:noWrap/>
            <w:vAlign w:val="center"/>
          </w:tcPr>
          <w:p w14:paraId="5BCB425F" w14:textId="187AF5F2" w:rsidR="00A434F2" w:rsidRPr="00FD580D" w:rsidRDefault="00A434F2"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Lietvamzdžių (8 m ilgio kvadratiniai) keitimas</w:t>
            </w:r>
          </w:p>
        </w:tc>
        <w:tc>
          <w:tcPr>
            <w:tcW w:w="1091" w:type="dxa"/>
            <w:tcBorders>
              <w:top w:val="nil"/>
              <w:left w:val="nil"/>
              <w:bottom w:val="single" w:sz="4" w:space="0" w:color="auto"/>
              <w:right w:val="single" w:sz="4" w:space="0" w:color="auto"/>
            </w:tcBorders>
            <w:noWrap/>
            <w:vAlign w:val="center"/>
          </w:tcPr>
          <w:p w14:paraId="1FBE2542" w14:textId="55D7F5A0" w:rsidR="00A434F2" w:rsidRPr="00FD580D" w:rsidRDefault="004152AC"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Vnt.</w:t>
            </w:r>
          </w:p>
        </w:tc>
        <w:tc>
          <w:tcPr>
            <w:tcW w:w="1138" w:type="dxa"/>
            <w:tcBorders>
              <w:top w:val="nil"/>
              <w:left w:val="nil"/>
              <w:bottom w:val="single" w:sz="4" w:space="0" w:color="auto"/>
              <w:right w:val="single" w:sz="4" w:space="0" w:color="auto"/>
            </w:tcBorders>
            <w:noWrap/>
            <w:vAlign w:val="center"/>
          </w:tcPr>
          <w:p w14:paraId="5CA81A49" w14:textId="3D58581A" w:rsidR="00A434F2" w:rsidRPr="00FD580D" w:rsidRDefault="00BD657D"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5</w:t>
            </w:r>
          </w:p>
        </w:tc>
      </w:tr>
      <w:tr w:rsidR="00A434F2" w:rsidRPr="00FD580D" w14:paraId="1AC8AE12"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480CC493" w14:textId="694C47D7" w:rsidR="00A434F2" w:rsidRPr="00FD580D" w:rsidRDefault="00A434F2"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17</w:t>
            </w:r>
          </w:p>
        </w:tc>
        <w:tc>
          <w:tcPr>
            <w:tcW w:w="7215" w:type="dxa"/>
            <w:tcBorders>
              <w:top w:val="nil"/>
              <w:left w:val="nil"/>
              <w:bottom w:val="single" w:sz="4" w:space="0" w:color="auto"/>
              <w:right w:val="single" w:sz="4" w:space="0" w:color="auto"/>
            </w:tcBorders>
            <w:noWrap/>
            <w:vAlign w:val="center"/>
          </w:tcPr>
          <w:p w14:paraId="2CDE068F" w14:textId="6E0AF0D2" w:rsidR="00A434F2" w:rsidRPr="00FD580D" w:rsidRDefault="00B423EF"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Mūrloto tvirtinimo mazgų revizija ir tvirtinimas</w:t>
            </w:r>
          </w:p>
        </w:tc>
        <w:tc>
          <w:tcPr>
            <w:tcW w:w="1091" w:type="dxa"/>
            <w:tcBorders>
              <w:top w:val="nil"/>
              <w:left w:val="nil"/>
              <w:bottom w:val="single" w:sz="4" w:space="0" w:color="auto"/>
              <w:right w:val="single" w:sz="4" w:space="0" w:color="auto"/>
            </w:tcBorders>
            <w:noWrap/>
            <w:vAlign w:val="center"/>
          </w:tcPr>
          <w:p w14:paraId="5CAE568B" w14:textId="33FA9217" w:rsidR="00A434F2" w:rsidRPr="00FD580D" w:rsidRDefault="00A434F2"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p>
        </w:tc>
        <w:tc>
          <w:tcPr>
            <w:tcW w:w="1138" w:type="dxa"/>
            <w:tcBorders>
              <w:top w:val="nil"/>
              <w:left w:val="nil"/>
              <w:bottom w:val="single" w:sz="4" w:space="0" w:color="auto"/>
              <w:right w:val="single" w:sz="4" w:space="0" w:color="auto"/>
            </w:tcBorders>
            <w:noWrap/>
            <w:vAlign w:val="center"/>
          </w:tcPr>
          <w:p w14:paraId="273AEDFC" w14:textId="3A9C981D" w:rsidR="00A434F2" w:rsidRPr="00FD580D" w:rsidRDefault="00A434F2"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12</w:t>
            </w:r>
          </w:p>
        </w:tc>
      </w:tr>
      <w:tr w:rsidR="00A434F2" w:rsidRPr="00FD580D" w14:paraId="58B6338E"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65DCB745" w14:textId="2222B90D" w:rsidR="00A434F2" w:rsidRPr="00FD580D" w:rsidRDefault="00A434F2"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18</w:t>
            </w:r>
          </w:p>
        </w:tc>
        <w:tc>
          <w:tcPr>
            <w:tcW w:w="7215" w:type="dxa"/>
            <w:tcBorders>
              <w:top w:val="nil"/>
              <w:left w:val="nil"/>
              <w:bottom w:val="single" w:sz="4" w:space="0" w:color="auto"/>
              <w:right w:val="single" w:sz="4" w:space="0" w:color="auto"/>
            </w:tcBorders>
            <w:noWrap/>
            <w:vAlign w:val="center"/>
          </w:tcPr>
          <w:p w14:paraId="5F6FC23C" w14:textId="4F00A152" w:rsidR="00A434F2" w:rsidRPr="00FD580D" w:rsidRDefault="00A434F2"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 xml:space="preserve">Termoizoliacijos papildymas vata </w:t>
            </w:r>
          </w:p>
        </w:tc>
        <w:tc>
          <w:tcPr>
            <w:tcW w:w="1091" w:type="dxa"/>
            <w:tcBorders>
              <w:top w:val="nil"/>
              <w:left w:val="nil"/>
              <w:bottom w:val="single" w:sz="4" w:space="0" w:color="auto"/>
              <w:right w:val="single" w:sz="4" w:space="0" w:color="auto"/>
            </w:tcBorders>
            <w:noWrap/>
            <w:vAlign w:val="center"/>
          </w:tcPr>
          <w:p w14:paraId="5D7B4E6A" w14:textId="47910025" w:rsidR="00A434F2" w:rsidRPr="00FD580D" w:rsidRDefault="00CA5E00"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m</w:t>
            </w:r>
            <w:r w:rsidRPr="00FD580D">
              <w:rPr>
                <w:rFonts w:ascii="Times New Roman" w:eastAsia="Times New Roman" w:hAnsi="Times New Roman" w:cs="Times New Roman"/>
                <w:color w:val="000000"/>
                <w:sz w:val="24"/>
                <w:szCs w:val="24"/>
                <w:vertAlign w:val="superscript"/>
                <w:lang w:eastAsia="lt-LT"/>
              </w:rPr>
              <w:t>2</w:t>
            </w:r>
          </w:p>
        </w:tc>
        <w:tc>
          <w:tcPr>
            <w:tcW w:w="1138" w:type="dxa"/>
            <w:tcBorders>
              <w:top w:val="nil"/>
              <w:left w:val="nil"/>
              <w:bottom w:val="single" w:sz="4" w:space="0" w:color="auto"/>
              <w:right w:val="single" w:sz="4" w:space="0" w:color="auto"/>
            </w:tcBorders>
            <w:noWrap/>
            <w:vAlign w:val="center"/>
          </w:tcPr>
          <w:p w14:paraId="5E7C1172" w14:textId="67F82A61" w:rsidR="00A434F2" w:rsidRPr="00FD580D" w:rsidRDefault="00F30370"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12</w:t>
            </w:r>
          </w:p>
        </w:tc>
      </w:tr>
      <w:tr w:rsidR="00A434F2" w:rsidRPr="00FD580D" w14:paraId="3ACE2E5F" w14:textId="77777777" w:rsidTr="005831A9">
        <w:trPr>
          <w:trHeight w:val="347"/>
        </w:trPr>
        <w:tc>
          <w:tcPr>
            <w:tcW w:w="568" w:type="dxa"/>
            <w:tcBorders>
              <w:top w:val="nil"/>
              <w:left w:val="single" w:sz="4" w:space="0" w:color="auto"/>
              <w:bottom w:val="single" w:sz="4" w:space="0" w:color="auto"/>
              <w:right w:val="single" w:sz="4" w:space="0" w:color="auto"/>
            </w:tcBorders>
            <w:vAlign w:val="center"/>
          </w:tcPr>
          <w:p w14:paraId="10621D7E" w14:textId="3AA31EC4" w:rsidR="00A434F2" w:rsidRPr="00FD580D" w:rsidRDefault="00A434F2"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19</w:t>
            </w:r>
          </w:p>
        </w:tc>
        <w:tc>
          <w:tcPr>
            <w:tcW w:w="7215" w:type="dxa"/>
            <w:tcBorders>
              <w:top w:val="nil"/>
              <w:left w:val="nil"/>
              <w:bottom w:val="single" w:sz="4" w:space="0" w:color="auto"/>
              <w:right w:val="single" w:sz="4" w:space="0" w:color="auto"/>
            </w:tcBorders>
            <w:noWrap/>
            <w:vAlign w:val="center"/>
          </w:tcPr>
          <w:p w14:paraId="1F1216AF" w14:textId="79DE7897" w:rsidR="00A434F2" w:rsidRPr="00FD580D" w:rsidRDefault="00A434F2" w:rsidP="009E256C">
            <w:pPr>
              <w:spacing w:after="0" w:line="240" w:lineRule="auto"/>
              <w:jc w:val="both"/>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Statybinių šiukšlių išvežimas utilizavimas</w:t>
            </w:r>
          </w:p>
        </w:tc>
        <w:tc>
          <w:tcPr>
            <w:tcW w:w="1091" w:type="dxa"/>
            <w:tcBorders>
              <w:top w:val="nil"/>
              <w:left w:val="nil"/>
              <w:bottom w:val="single" w:sz="4" w:space="0" w:color="auto"/>
              <w:right w:val="single" w:sz="4" w:space="0" w:color="auto"/>
            </w:tcBorders>
            <w:noWrap/>
            <w:vAlign w:val="center"/>
          </w:tcPr>
          <w:p w14:paraId="13FCFBFD" w14:textId="38EE11D1" w:rsidR="00A434F2" w:rsidRPr="00FD580D" w:rsidRDefault="00A434F2"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t</w:t>
            </w:r>
          </w:p>
        </w:tc>
        <w:tc>
          <w:tcPr>
            <w:tcW w:w="1138" w:type="dxa"/>
            <w:tcBorders>
              <w:top w:val="nil"/>
              <w:left w:val="nil"/>
              <w:bottom w:val="single" w:sz="4" w:space="0" w:color="auto"/>
              <w:right w:val="single" w:sz="4" w:space="0" w:color="auto"/>
            </w:tcBorders>
            <w:noWrap/>
            <w:vAlign w:val="center"/>
          </w:tcPr>
          <w:p w14:paraId="6B5BC62A" w14:textId="202E5D7D" w:rsidR="00A434F2" w:rsidRPr="00FD580D" w:rsidRDefault="00A434F2" w:rsidP="0039078D">
            <w:pPr>
              <w:spacing w:after="0" w:line="240" w:lineRule="auto"/>
              <w:jc w:val="center"/>
              <w:rPr>
                <w:rFonts w:ascii="Times New Roman" w:eastAsia="Times New Roman" w:hAnsi="Times New Roman" w:cs="Times New Roman"/>
                <w:color w:val="000000"/>
                <w:sz w:val="24"/>
                <w:szCs w:val="24"/>
                <w:lang w:eastAsia="lt-LT"/>
              </w:rPr>
            </w:pPr>
            <w:r w:rsidRPr="00FD580D">
              <w:rPr>
                <w:rFonts w:ascii="Times New Roman" w:eastAsia="Times New Roman" w:hAnsi="Times New Roman" w:cs="Times New Roman"/>
                <w:color w:val="000000"/>
                <w:sz w:val="24"/>
                <w:szCs w:val="24"/>
                <w:lang w:eastAsia="lt-LT"/>
              </w:rPr>
              <w:t>6</w:t>
            </w:r>
          </w:p>
        </w:tc>
      </w:tr>
    </w:tbl>
    <w:p w14:paraId="5313345C" w14:textId="77777777" w:rsidR="00873273" w:rsidRPr="00FD580D" w:rsidRDefault="00873273" w:rsidP="0039078D">
      <w:pPr>
        <w:spacing w:after="0" w:line="240" w:lineRule="auto"/>
        <w:rPr>
          <w:rFonts w:ascii="Times New Roman" w:hAnsi="Times New Roman" w:cs="Times New Roman"/>
          <w:sz w:val="24"/>
          <w:szCs w:val="24"/>
        </w:rPr>
      </w:pPr>
    </w:p>
    <w:p w14:paraId="6F0104AD" w14:textId="66BBC3A8" w:rsidR="00D02FA6" w:rsidRPr="00FD580D" w:rsidRDefault="00D02FA6" w:rsidP="00D02FA6">
      <w:pPr>
        <w:spacing w:after="0"/>
        <w:rPr>
          <w:rFonts w:ascii="Times New Roman" w:hAnsi="Times New Roman" w:cs="Times New Roman"/>
          <w:b/>
          <w:bCs/>
          <w:sz w:val="24"/>
          <w:szCs w:val="24"/>
          <w:u w:val="single"/>
        </w:rPr>
      </w:pPr>
      <w:r w:rsidRPr="00FD580D">
        <w:rPr>
          <w:rFonts w:ascii="Times New Roman" w:hAnsi="Times New Roman" w:cs="Times New Roman"/>
          <w:b/>
          <w:bCs/>
          <w:sz w:val="24"/>
          <w:szCs w:val="24"/>
          <w:u w:val="single"/>
        </w:rPr>
        <w:t>III. Aplinkosauginiai reikalavimai:</w:t>
      </w:r>
    </w:p>
    <w:p w14:paraId="151D5451" w14:textId="77777777" w:rsidR="00D02FA6" w:rsidRPr="00FD580D" w:rsidRDefault="00D02FA6" w:rsidP="00D02FA6">
      <w:pPr>
        <w:spacing w:after="0"/>
        <w:ind w:firstLine="567"/>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lang w:eastAsia="zh-CN"/>
        </w:rPr>
        <w:t>3.1. Darbų vykdymui taikomas Lietuvos Respublikos aplinkos ministro 2011 m. birželio 28 d. įsakymu Nr. D1-508 (aktuali redakcija) patvirtinto Aplinkos apsaugos kriterijų taikymo, vykdant žaliuosius pirkimus, tvarkos aprašo 4.4.4.3 punkte numatytas aplinkosauginis principas – prekei pagaminti, paslaugai teikti ar darbams atlikti naudojama mažiau ar nenaudojama pavojingųjų cheminių medžiagų, neteršiama aplinka ir nekeliamas pavojus sveikatai, t. y. tiekėjas (rangovas) darbų metu: </w:t>
      </w:r>
    </w:p>
    <w:p w14:paraId="21385775" w14:textId="77777777" w:rsidR="00D02FA6" w:rsidRPr="00FD580D" w:rsidRDefault="00D02FA6" w:rsidP="00D02FA6">
      <w:pPr>
        <w:numPr>
          <w:ilvl w:val="0"/>
          <w:numId w:val="11"/>
        </w:numPr>
        <w:tabs>
          <w:tab w:val="clear" w:pos="720"/>
          <w:tab w:val="num" w:pos="360"/>
          <w:tab w:val="left" w:pos="709"/>
        </w:tabs>
        <w:spacing w:after="0"/>
        <w:ind w:left="0" w:firstLine="360"/>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lang w:eastAsia="zh-CN"/>
        </w:rPr>
        <w:t>transportuojant visas darbų vietoje susidarančias statybines atliekas iš darbų vietos naudoja daugkartinius konteinerius, išskyrus kai susidarančios atliekos turi būti perdirbamos ar vežamos į MBA; </w:t>
      </w:r>
    </w:p>
    <w:p w14:paraId="097FE78B" w14:textId="77777777" w:rsidR="00D02FA6" w:rsidRPr="00FD580D" w:rsidRDefault="00D02FA6" w:rsidP="00D02FA6">
      <w:pPr>
        <w:numPr>
          <w:ilvl w:val="0"/>
          <w:numId w:val="11"/>
        </w:numPr>
        <w:tabs>
          <w:tab w:val="clear" w:pos="720"/>
          <w:tab w:val="num" w:pos="360"/>
          <w:tab w:val="left" w:pos="709"/>
        </w:tabs>
        <w:spacing w:after="0"/>
        <w:ind w:left="0" w:firstLine="360"/>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lang w:eastAsia="zh-CN"/>
        </w:rPr>
        <w:t>mažina statybinių medžiagų ir gaminių pakuočių atliekas (visos pakuotės grąžinamos tiekėjui pakartotiniam naudojimui, perdirbimui ar kitokiam naudojimui); </w:t>
      </w:r>
    </w:p>
    <w:p w14:paraId="0AE27047" w14:textId="77777777" w:rsidR="00D02FA6" w:rsidRPr="00FD580D" w:rsidRDefault="00D02FA6" w:rsidP="00D02FA6">
      <w:pPr>
        <w:numPr>
          <w:ilvl w:val="0"/>
          <w:numId w:val="11"/>
        </w:numPr>
        <w:tabs>
          <w:tab w:val="clear" w:pos="720"/>
          <w:tab w:val="num" w:pos="360"/>
          <w:tab w:val="left" w:pos="709"/>
        </w:tabs>
        <w:spacing w:after="0"/>
        <w:ind w:left="0" w:firstLine="360"/>
        <w:jc w:val="both"/>
        <w:rPr>
          <w:rFonts w:ascii="Times New Roman" w:eastAsia="SimSun" w:hAnsi="Times New Roman" w:cs="Times New Roman"/>
          <w:sz w:val="24"/>
          <w:szCs w:val="24"/>
          <w:lang w:eastAsia="zh-CN"/>
        </w:rPr>
      </w:pPr>
      <w:r w:rsidRPr="00FD580D">
        <w:rPr>
          <w:rFonts w:ascii="Times New Roman" w:eastAsia="SimSun" w:hAnsi="Times New Roman" w:cs="Times New Roman"/>
          <w:sz w:val="24"/>
          <w:szCs w:val="24"/>
          <w:lang w:eastAsia="zh-CN"/>
        </w:rPr>
        <w:t>pakartotinai naudoja, perdirba ar kitaip naudoja darbų atlikimo procese susidariusias atliekas. </w:t>
      </w:r>
    </w:p>
    <w:p w14:paraId="2B29B0FA" w14:textId="77777777" w:rsidR="00D02FA6" w:rsidRPr="00FD580D" w:rsidRDefault="00D02FA6" w:rsidP="0039078D">
      <w:pPr>
        <w:spacing w:after="0" w:line="240" w:lineRule="auto"/>
        <w:rPr>
          <w:rFonts w:ascii="Times New Roman" w:hAnsi="Times New Roman" w:cs="Times New Roman"/>
          <w:sz w:val="24"/>
          <w:szCs w:val="24"/>
        </w:rPr>
      </w:pPr>
    </w:p>
    <w:p w14:paraId="149A0651" w14:textId="621DEA04" w:rsidR="00077777" w:rsidRPr="00FD580D" w:rsidRDefault="00077777" w:rsidP="0039078D">
      <w:pPr>
        <w:spacing w:after="0" w:line="240" w:lineRule="auto"/>
        <w:rPr>
          <w:rFonts w:ascii="Times New Roman" w:hAnsi="Times New Roman" w:cs="Times New Roman"/>
          <w:sz w:val="24"/>
          <w:szCs w:val="24"/>
        </w:rPr>
      </w:pPr>
      <w:r w:rsidRPr="00FD580D">
        <w:rPr>
          <w:rFonts w:ascii="Times New Roman" w:hAnsi="Times New Roman" w:cs="Times New Roman"/>
          <w:sz w:val="24"/>
          <w:szCs w:val="24"/>
        </w:rPr>
        <w:lastRenderedPageBreak/>
        <w:t>PRIDEDAMA:</w:t>
      </w:r>
    </w:p>
    <w:p w14:paraId="73F11070" w14:textId="432D56E3" w:rsidR="00077777" w:rsidRPr="00FD580D" w:rsidRDefault="00077777" w:rsidP="009E256C">
      <w:pPr>
        <w:pStyle w:val="Sraopastraipa"/>
        <w:numPr>
          <w:ilvl w:val="0"/>
          <w:numId w:val="10"/>
        </w:numPr>
        <w:tabs>
          <w:tab w:val="left" w:pos="675"/>
        </w:tabs>
        <w:spacing w:after="0" w:line="240" w:lineRule="auto"/>
        <w:rPr>
          <w:rFonts w:ascii="Times New Roman" w:hAnsi="Times New Roman" w:cs="Times New Roman"/>
          <w:sz w:val="24"/>
          <w:szCs w:val="24"/>
        </w:rPr>
      </w:pPr>
      <w:r w:rsidRPr="00FD580D">
        <w:rPr>
          <w:rFonts w:ascii="Times New Roman" w:hAnsi="Times New Roman" w:cs="Times New Roman"/>
          <w:sz w:val="24"/>
          <w:szCs w:val="24"/>
        </w:rPr>
        <w:t xml:space="preserve">TS priedas Nr. </w:t>
      </w:r>
      <w:r w:rsidR="009E256C" w:rsidRPr="00FD580D">
        <w:rPr>
          <w:rFonts w:ascii="Times New Roman" w:hAnsi="Times New Roman" w:cs="Times New Roman"/>
          <w:sz w:val="24"/>
          <w:szCs w:val="24"/>
        </w:rPr>
        <w:t>1</w:t>
      </w:r>
      <w:r w:rsidRPr="00FD580D">
        <w:rPr>
          <w:rFonts w:ascii="Times New Roman" w:hAnsi="Times New Roman" w:cs="Times New Roman"/>
          <w:sz w:val="24"/>
          <w:szCs w:val="24"/>
        </w:rPr>
        <w:t xml:space="preserve">. Lokalinės sąmatos pavyzdinė forma, 1 lapas. </w:t>
      </w:r>
    </w:p>
    <w:p w14:paraId="71B7569C" w14:textId="198FECE3" w:rsidR="00E57900" w:rsidRPr="00FD580D" w:rsidRDefault="00077777" w:rsidP="009E256C">
      <w:pPr>
        <w:pStyle w:val="Sraopastraipa"/>
        <w:numPr>
          <w:ilvl w:val="0"/>
          <w:numId w:val="10"/>
        </w:numPr>
        <w:spacing w:after="0" w:line="240" w:lineRule="auto"/>
        <w:rPr>
          <w:rFonts w:ascii="Times New Roman" w:hAnsi="Times New Roman" w:cs="Times New Roman"/>
          <w:sz w:val="24"/>
          <w:szCs w:val="24"/>
        </w:rPr>
      </w:pPr>
      <w:r w:rsidRPr="00FD580D">
        <w:rPr>
          <w:rFonts w:ascii="Times New Roman" w:hAnsi="Times New Roman" w:cs="Times New Roman"/>
          <w:sz w:val="24"/>
          <w:szCs w:val="24"/>
        </w:rPr>
        <w:t>TS prieda</w:t>
      </w:r>
      <w:r w:rsidR="001E493D" w:rsidRPr="00FD580D">
        <w:rPr>
          <w:rFonts w:ascii="Times New Roman" w:hAnsi="Times New Roman" w:cs="Times New Roman"/>
          <w:sz w:val="24"/>
          <w:szCs w:val="24"/>
        </w:rPr>
        <w:t xml:space="preserve">s Nr. </w:t>
      </w:r>
      <w:r w:rsidR="009E256C" w:rsidRPr="00FD580D">
        <w:rPr>
          <w:rFonts w:ascii="Times New Roman" w:hAnsi="Times New Roman" w:cs="Times New Roman"/>
          <w:sz w:val="24"/>
          <w:szCs w:val="24"/>
        </w:rPr>
        <w:t>2</w:t>
      </w:r>
      <w:r w:rsidR="001E493D" w:rsidRPr="00FD580D">
        <w:rPr>
          <w:rFonts w:ascii="Times New Roman" w:hAnsi="Times New Roman" w:cs="Times New Roman"/>
          <w:sz w:val="24"/>
          <w:szCs w:val="24"/>
        </w:rPr>
        <w:t xml:space="preserve">. </w:t>
      </w:r>
      <w:r w:rsidR="00A95374" w:rsidRPr="00FD580D">
        <w:rPr>
          <w:rFonts w:ascii="Times New Roman" w:hAnsi="Times New Roman" w:cs="Times New Roman"/>
          <w:sz w:val="24"/>
          <w:szCs w:val="24"/>
        </w:rPr>
        <w:t>Stogo nuotraukos</w:t>
      </w:r>
      <w:r w:rsidR="001E493D" w:rsidRPr="00FD580D">
        <w:rPr>
          <w:rFonts w:ascii="Times New Roman" w:hAnsi="Times New Roman" w:cs="Times New Roman"/>
          <w:sz w:val="24"/>
          <w:szCs w:val="24"/>
        </w:rPr>
        <w:t xml:space="preserve">, </w:t>
      </w:r>
      <w:r w:rsidR="009E256C" w:rsidRPr="00FD580D">
        <w:rPr>
          <w:rFonts w:ascii="Times New Roman" w:hAnsi="Times New Roman" w:cs="Times New Roman"/>
          <w:sz w:val="24"/>
          <w:szCs w:val="24"/>
        </w:rPr>
        <w:t>3</w:t>
      </w:r>
      <w:r w:rsidR="001E493D" w:rsidRPr="00FD580D">
        <w:rPr>
          <w:rFonts w:ascii="Times New Roman" w:hAnsi="Times New Roman" w:cs="Times New Roman"/>
          <w:sz w:val="24"/>
          <w:szCs w:val="24"/>
        </w:rPr>
        <w:t xml:space="preserve"> lapa</w:t>
      </w:r>
      <w:r w:rsidR="004E5230" w:rsidRPr="00FD580D">
        <w:rPr>
          <w:rFonts w:ascii="Times New Roman" w:hAnsi="Times New Roman" w:cs="Times New Roman"/>
          <w:sz w:val="24"/>
          <w:szCs w:val="24"/>
        </w:rPr>
        <w:t>i</w:t>
      </w:r>
      <w:r w:rsidR="001E493D" w:rsidRPr="00FD580D">
        <w:rPr>
          <w:rFonts w:ascii="Times New Roman" w:hAnsi="Times New Roman" w:cs="Times New Roman"/>
          <w:sz w:val="24"/>
          <w:szCs w:val="24"/>
        </w:rPr>
        <w:t>.</w:t>
      </w:r>
    </w:p>
    <w:p w14:paraId="317DACDA" w14:textId="4C4DF612" w:rsidR="0019670B" w:rsidRPr="00FD580D" w:rsidRDefault="0019670B" w:rsidP="0039078D">
      <w:pPr>
        <w:spacing w:after="0" w:line="240" w:lineRule="auto"/>
        <w:rPr>
          <w:rFonts w:ascii="Times New Roman" w:eastAsia="Calibri" w:hAnsi="Times New Roman" w:cs="Times New Roman"/>
          <w:sz w:val="24"/>
          <w:szCs w:val="24"/>
        </w:rPr>
      </w:pPr>
    </w:p>
    <w:p w14:paraId="49CAF2CC" w14:textId="77777777" w:rsidR="002C6862" w:rsidRDefault="002C6862" w:rsidP="0039078D">
      <w:pPr>
        <w:spacing w:after="0" w:line="240" w:lineRule="auto"/>
        <w:jc w:val="right"/>
        <w:rPr>
          <w:rFonts w:ascii="Times New Roman" w:eastAsia="Calibri" w:hAnsi="Times New Roman" w:cs="Times New Roman"/>
          <w:b/>
          <w:bCs/>
          <w:sz w:val="24"/>
          <w:szCs w:val="24"/>
        </w:rPr>
      </w:pPr>
    </w:p>
    <w:p w14:paraId="3DB8CA03" w14:textId="77777777" w:rsidR="002C6862" w:rsidRDefault="002C6862" w:rsidP="0039078D">
      <w:pPr>
        <w:spacing w:after="0" w:line="240" w:lineRule="auto"/>
        <w:jc w:val="right"/>
        <w:rPr>
          <w:rFonts w:ascii="Times New Roman" w:eastAsia="Calibri" w:hAnsi="Times New Roman" w:cs="Times New Roman"/>
          <w:b/>
          <w:bCs/>
          <w:sz w:val="24"/>
          <w:szCs w:val="24"/>
        </w:rPr>
      </w:pPr>
    </w:p>
    <w:p w14:paraId="00971CDF" w14:textId="77777777" w:rsidR="002C6862" w:rsidRDefault="002C6862" w:rsidP="0039078D">
      <w:pPr>
        <w:spacing w:after="0" w:line="240" w:lineRule="auto"/>
        <w:jc w:val="right"/>
        <w:rPr>
          <w:rFonts w:ascii="Times New Roman" w:eastAsia="Calibri" w:hAnsi="Times New Roman" w:cs="Times New Roman"/>
          <w:b/>
          <w:bCs/>
          <w:sz w:val="24"/>
          <w:szCs w:val="24"/>
        </w:rPr>
      </w:pPr>
    </w:p>
    <w:p w14:paraId="3D1B754B" w14:textId="77777777" w:rsidR="002C6862" w:rsidRDefault="002C6862" w:rsidP="0039078D">
      <w:pPr>
        <w:spacing w:after="0" w:line="240" w:lineRule="auto"/>
        <w:jc w:val="right"/>
        <w:rPr>
          <w:rFonts w:ascii="Times New Roman" w:eastAsia="Calibri" w:hAnsi="Times New Roman" w:cs="Times New Roman"/>
          <w:b/>
          <w:bCs/>
          <w:sz w:val="24"/>
          <w:szCs w:val="24"/>
        </w:rPr>
      </w:pPr>
    </w:p>
    <w:p w14:paraId="0DF71A86" w14:textId="77777777" w:rsidR="002C6862" w:rsidRDefault="002C6862" w:rsidP="0039078D">
      <w:pPr>
        <w:spacing w:after="0" w:line="240" w:lineRule="auto"/>
        <w:jc w:val="right"/>
        <w:rPr>
          <w:rFonts w:ascii="Times New Roman" w:eastAsia="Calibri" w:hAnsi="Times New Roman" w:cs="Times New Roman"/>
          <w:b/>
          <w:bCs/>
          <w:sz w:val="24"/>
          <w:szCs w:val="24"/>
        </w:rPr>
      </w:pPr>
    </w:p>
    <w:p w14:paraId="30CD2CAC" w14:textId="616F82BB" w:rsidR="0019670B" w:rsidRPr="00FD580D" w:rsidRDefault="0019670B" w:rsidP="0039078D">
      <w:pPr>
        <w:spacing w:after="0" w:line="240" w:lineRule="auto"/>
        <w:jc w:val="right"/>
        <w:rPr>
          <w:rFonts w:ascii="Times New Roman" w:eastAsia="Calibri" w:hAnsi="Times New Roman" w:cs="Times New Roman"/>
          <w:b/>
          <w:bCs/>
          <w:sz w:val="24"/>
          <w:szCs w:val="24"/>
        </w:rPr>
      </w:pPr>
      <w:r w:rsidRPr="00FD580D">
        <w:rPr>
          <w:rFonts w:ascii="Times New Roman" w:eastAsia="Calibri" w:hAnsi="Times New Roman" w:cs="Times New Roman"/>
          <w:b/>
          <w:bCs/>
          <w:sz w:val="24"/>
          <w:szCs w:val="24"/>
        </w:rPr>
        <w:t xml:space="preserve">TS priedas Nr. </w:t>
      </w:r>
      <w:r w:rsidR="009E256C" w:rsidRPr="00FD580D">
        <w:rPr>
          <w:rFonts w:ascii="Times New Roman" w:eastAsia="Calibri" w:hAnsi="Times New Roman" w:cs="Times New Roman"/>
          <w:b/>
          <w:bCs/>
          <w:sz w:val="24"/>
          <w:szCs w:val="24"/>
        </w:rPr>
        <w:t>1</w:t>
      </w:r>
      <w:r w:rsidRPr="00FD580D">
        <w:rPr>
          <w:rFonts w:ascii="Times New Roman" w:eastAsia="Calibri" w:hAnsi="Times New Roman" w:cs="Times New Roman"/>
          <w:b/>
          <w:bCs/>
          <w:sz w:val="24"/>
          <w:szCs w:val="24"/>
        </w:rPr>
        <w:t xml:space="preserve">. </w:t>
      </w:r>
    </w:p>
    <w:p w14:paraId="4A3788FE" w14:textId="77777777" w:rsidR="0019670B" w:rsidRPr="00FD580D" w:rsidRDefault="0019670B" w:rsidP="0039078D">
      <w:pPr>
        <w:spacing w:after="0" w:line="240" w:lineRule="auto"/>
        <w:jc w:val="right"/>
        <w:rPr>
          <w:rFonts w:ascii="Times New Roman" w:eastAsia="Calibri" w:hAnsi="Times New Roman" w:cs="Times New Roman"/>
          <w:sz w:val="24"/>
          <w:szCs w:val="24"/>
        </w:rPr>
      </w:pPr>
    </w:p>
    <w:p w14:paraId="251D3AF8" w14:textId="77777777" w:rsidR="009E256C" w:rsidRPr="00FD580D" w:rsidRDefault="009E256C" w:rsidP="0039078D">
      <w:pPr>
        <w:spacing w:after="0" w:line="240" w:lineRule="auto"/>
        <w:jc w:val="right"/>
        <w:rPr>
          <w:rFonts w:ascii="Times New Roman" w:eastAsia="Calibri" w:hAnsi="Times New Roman" w:cs="Times New Roman"/>
          <w:sz w:val="24"/>
          <w:szCs w:val="24"/>
        </w:rPr>
      </w:pPr>
    </w:p>
    <w:p w14:paraId="6430DEE9" w14:textId="77777777" w:rsidR="009E256C" w:rsidRPr="00FD580D" w:rsidRDefault="009E256C" w:rsidP="0039078D">
      <w:pPr>
        <w:spacing w:after="0" w:line="240" w:lineRule="auto"/>
        <w:jc w:val="right"/>
        <w:rPr>
          <w:rFonts w:ascii="Times New Roman" w:eastAsia="Calibri" w:hAnsi="Times New Roman" w:cs="Times New Roman"/>
          <w:sz w:val="24"/>
          <w:szCs w:val="24"/>
        </w:rPr>
      </w:pPr>
    </w:p>
    <w:p w14:paraId="773CB605" w14:textId="77777777" w:rsidR="009E256C" w:rsidRPr="00FD580D" w:rsidRDefault="009E256C" w:rsidP="0039078D">
      <w:pPr>
        <w:spacing w:after="0" w:line="240" w:lineRule="auto"/>
        <w:jc w:val="right"/>
        <w:rPr>
          <w:rFonts w:ascii="Times New Roman" w:eastAsia="Calibri" w:hAnsi="Times New Roman" w:cs="Times New Roman"/>
          <w:sz w:val="24"/>
          <w:szCs w:val="24"/>
        </w:rPr>
      </w:pPr>
    </w:p>
    <w:p w14:paraId="4F8F4F31" w14:textId="77777777" w:rsidR="0019670B" w:rsidRPr="00FD580D" w:rsidRDefault="0019670B" w:rsidP="0039078D">
      <w:pPr>
        <w:spacing w:after="0" w:line="240" w:lineRule="auto"/>
        <w:rPr>
          <w:rFonts w:ascii="Times New Roman" w:eastAsia="Calibri" w:hAnsi="Times New Roman" w:cs="Times New Roman"/>
          <w:sz w:val="24"/>
          <w:szCs w:val="24"/>
        </w:rPr>
      </w:pPr>
      <w:r w:rsidRPr="00FD580D">
        <w:rPr>
          <w:rFonts w:ascii="Times New Roman" w:eastAsia="Calibri" w:hAnsi="Times New Roman" w:cs="Times New Roman"/>
          <w:sz w:val="24"/>
          <w:szCs w:val="24"/>
        </w:rPr>
        <w:t>SUDERINTA:______________ Eurai                                                     TVIRTINU:______________ Eurai</w:t>
      </w:r>
    </w:p>
    <w:p w14:paraId="47DDD940" w14:textId="77777777" w:rsidR="0019670B" w:rsidRPr="00FD580D" w:rsidRDefault="0019670B" w:rsidP="0039078D">
      <w:pPr>
        <w:spacing w:after="0" w:line="240" w:lineRule="auto"/>
        <w:rPr>
          <w:rFonts w:ascii="Times New Roman" w:eastAsia="Calibri" w:hAnsi="Times New Roman" w:cs="Times New Roman"/>
          <w:sz w:val="24"/>
          <w:szCs w:val="24"/>
        </w:rPr>
      </w:pPr>
      <w:r w:rsidRPr="00FD580D">
        <w:rPr>
          <w:rFonts w:ascii="Times New Roman" w:eastAsia="Calibri" w:hAnsi="Times New Roman" w:cs="Times New Roman"/>
          <w:sz w:val="24"/>
          <w:szCs w:val="24"/>
        </w:rPr>
        <w:t>ATSAKINGAS ASMUO_______________                                             ATSAKINGAS ATSTOVAS______________</w:t>
      </w:r>
    </w:p>
    <w:p w14:paraId="24E44CE9" w14:textId="77777777" w:rsidR="0019670B" w:rsidRPr="00FD580D" w:rsidRDefault="0019670B" w:rsidP="0039078D">
      <w:pPr>
        <w:spacing w:after="0" w:line="240" w:lineRule="auto"/>
        <w:rPr>
          <w:rFonts w:ascii="Times New Roman" w:eastAsia="Calibri" w:hAnsi="Times New Roman" w:cs="Times New Roman"/>
          <w:sz w:val="24"/>
          <w:szCs w:val="24"/>
        </w:rPr>
      </w:pPr>
      <w:r w:rsidRPr="00FD580D">
        <w:rPr>
          <w:rFonts w:ascii="Times New Roman" w:eastAsia="Calibri" w:hAnsi="Times New Roman" w:cs="Times New Roman"/>
          <w:sz w:val="24"/>
          <w:szCs w:val="24"/>
        </w:rPr>
        <w:t>20__ M._______MĖN._____D.                                                             20__ M. _________MĖN. __ D.</w:t>
      </w:r>
    </w:p>
    <w:p w14:paraId="65674642" w14:textId="77777777" w:rsidR="0019670B" w:rsidRPr="00FD580D" w:rsidRDefault="0019670B" w:rsidP="0039078D">
      <w:pPr>
        <w:spacing w:after="0" w:line="240" w:lineRule="auto"/>
        <w:jc w:val="center"/>
        <w:rPr>
          <w:rFonts w:ascii="Times New Roman" w:eastAsia="Calibri" w:hAnsi="Times New Roman" w:cs="Times New Roman"/>
          <w:sz w:val="24"/>
          <w:szCs w:val="24"/>
        </w:rPr>
      </w:pPr>
    </w:p>
    <w:p w14:paraId="45FF33FC" w14:textId="77777777" w:rsidR="0019670B" w:rsidRPr="00FD580D" w:rsidRDefault="0019670B" w:rsidP="0039078D">
      <w:pPr>
        <w:spacing w:after="0" w:line="240" w:lineRule="auto"/>
        <w:jc w:val="center"/>
        <w:rPr>
          <w:rFonts w:ascii="Times New Roman" w:eastAsia="Calibri" w:hAnsi="Times New Roman" w:cs="Times New Roman"/>
          <w:sz w:val="24"/>
          <w:szCs w:val="24"/>
        </w:rPr>
      </w:pPr>
    </w:p>
    <w:p w14:paraId="6A7A1480" w14:textId="77777777" w:rsidR="0019670B" w:rsidRPr="00FD580D" w:rsidRDefault="0019670B" w:rsidP="0039078D">
      <w:pPr>
        <w:spacing w:after="0" w:line="240" w:lineRule="auto"/>
        <w:jc w:val="center"/>
        <w:rPr>
          <w:rFonts w:ascii="Times New Roman" w:eastAsia="Calibri" w:hAnsi="Times New Roman" w:cs="Times New Roman"/>
          <w:sz w:val="24"/>
          <w:szCs w:val="24"/>
        </w:rPr>
      </w:pPr>
    </w:p>
    <w:p w14:paraId="6871570D" w14:textId="77777777" w:rsidR="0019670B" w:rsidRPr="00FD580D" w:rsidRDefault="0019670B" w:rsidP="0039078D">
      <w:pPr>
        <w:spacing w:after="0" w:line="240" w:lineRule="auto"/>
        <w:jc w:val="center"/>
        <w:rPr>
          <w:rFonts w:ascii="Times New Roman" w:eastAsia="Calibri" w:hAnsi="Times New Roman" w:cs="Times New Roman"/>
          <w:sz w:val="24"/>
          <w:szCs w:val="24"/>
        </w:rPr>
      </w:pPr>
    </w:p>
    <w:p w14:paraId="5F2584C8" w14:textId="77777777" w:rsidR="0019670B" w:rsidRPr="00FD580D" w:rsidRDefault="0019670B" w:rsidP="0039078D">
      <w:pPr>
        <w:spacing w:after="0" w:line="240" w:lineRule="auto"/>
        <w:jc w:val="center"/>
        <w:rPr>
          <w:rFonts w:ascii="Times New Roman" w:eastAsia="Calibri" w:hAnsi="Times New Roman" w:cs="Times New Roman"/>
          <w:sz w:val="24"/>
          <w:szCs w:val="24"/>
        </w:rPr>
      </w:pPr>
    </w:p>
    <w:p w14:paraId="3D63DE8C" w14:textId="77777777" w:rsidR="0019670B" w:rsidRPr="00FD580D" w:rsidRDefault="0019670B" w:rsidP="0039078D">
      <w:pPr>
        <w:spacing w:after="0" w:line="240" w:lineRule="auto"/>
        <w:jc w:val="center"/>
        <w:rPr>
          <w:rFonts w:ascii="Times New Roman" w:eastAsia="Calibri" w:hAnsi="Times New Roman" w:cs="Times New Roman"/>
          <w:sz w:val="24"/>
          <w:szCs w:val="24"/>
        </w:rPr>
      </w:pPr>
    </w:p>
    <w:p w14:paraId="3B5D7E4C" w14:textId="77777777" w:rsidR="0019670B" w:rsidRPr="00FD580D" w:rsidRDefault="0019670B" w:rsidP="0039078D">
      <w:pPr>
        <w:spacing w:after="0" w:line="240" w:lineRule="auto"/>
        <w:jc w:val="center"/>
        <w:rPr>
          <w:rFonts w:ascii="Times New Roman" w:eastAsia="Calibri" w:hAnsi="Times New Roman" w:cs="Times New Roman"/>
          <w:sz w:val="24"/>
          <w:szCs w:val="24"/>
        </w:rPr>
      </w:pPr>
    </w:p>
    <w:p w14:paraId="0CC2F07F" w14:textId="77777777" w:rsidR="0019670B" w:rsidRPr="00FD580D" w:rsidRDefault="0019670B" w:rsidP="0039078D">
      <w:pPr>
        <w:spacing w:after="0" w:line="240" w:lineRule="auto"/>
        <w:jc w:val="center"/>
        <w:rPr>
          <w:rFonts w:ascii="Times New Roman" w:eastAsia="Calibri" w:hAnsi="Times New Roman" w:cs="Times New Roman"/>
          <w:sz w:val="24"/>
          <w:szCs w:val="24"/>
        </w:rPr>
      </w:pPr>
      <w:r w:rsidRPr="00FD580D">
        <w:rPr>
          <w:rFonts w:ascii="Times New Roman" w:eastAsia="Calibri" w:hAnsi="Times New Roman" w:cs="Times New Roman"/>
          <w:sz w:val="24"/>
          <w:szCs w:val="24"/>
        </w:rPr>
        <w:t>LOKALINĖ SĄMATA</w:t>
      </w:r>
    </w:p>
    <w:p w14:paraId="2D90E52C" w14:textId="77777777" w:rsidR="0019670B" w:rsidRPr="00FD580D" w:rsidRDefault="0019670B" w:rsidP="0039078D">
      <w:pPr>
        <w:spacing w:after="0" w:line="240" w:lineRule="auto"/>
        <w:jc w:val="center"/>
        <w:rPr>
          <w:rFonts w:ascii="Times New Roman" w:eastAsia="Calibri" w:hAnsi="Times New Roman" w:cs="Times New Roman"/>
          <w:sz w:val="24"/>
          <w:szCs w:val="24"/>
        </w:rPr>
      </w:pPr>
      <w:r w:rsidRPr="00FD580D">
        <w:rPr>
          <w:rFonts w:ascii="Times New Roman" w:eastAsia="Calibri" w:hAnsi="Times New Roman" w:cs="Times New Roman"/>
          <w:sz w:val="24"/>
          <w:szCs w:val="24"/>
        </w:rPr>
        <w:t>Sudaryta pagal 20__-__ kainas</w:t>
      </w:r>
    </w:p>
    <w:p w14:paraId="2AB482D5" w14:textId="77777777" w:rsidR="0019670B" w:rsidRPr="00FD580D" w:rsidRDefault="0019670B" w:rsidP="0039078D">
      <w:pPr>
        <w:spacing w:after="0" w:line="240" w:lineRule="auto"/>
        <w:jc w:val="center"/>
        <w:rPr>
          <w:rFonts w:ascii="Times New Roman" w:eastAsia="Calibri" w:hAnsi="Times New Roman" w:cs="Times New Roman"/>
          <w:sz w:val="24"/>
          <w:szCs w:val="24"/>
        </w:rPr>
      </w:pPr>
    </w:p>
    <w:p w14:paraId="6A0BE18B" w14:textId="77777777" w:rsidR="0019670B" w:rsidRPr="00FD580D" w:rsidRDefault="0019670B" w:rsidP="0039078D">
      <w:pPr>
        <w:spacing w:after="0" w:line="240" w:lineRule="auto"/>
        <w:jc w:val="center"/>
        <w:rPr>
          <w:rFonts w:ascii="Times New Roman" w:eastAsia="Calibri" w:hAnsi="Times New Roman" w:cs="Times New Roman"/>
          <w:sz w:val="24"/>
          <w:szCs w:val="24"/>
        </w:rPr>
      </w:pPr>
    </w:p>
    <w:p w14:paraId="64D88C3A" w14:textId="77777777" w:rsidR="0019670B" w:rsidRPr="00FD580D" w:rsidRDefault="0019670B" w:rsidP="0039078D">
      <w:pPr>
        <w:spacing w:after="0" w:line="240" w:lineRule="auto"/>
        <w:rPr>
          <w:rFonts w:ascii="Times New Roman" w:eastAsia="Calibri" w:hAnsi="Times New Roman" w:cs="Times New Roman"/>
          <w:sz w:val="24"/>
          <w:szCs w:val="24"/>
        </w:rPr>
      </w:pPr>
      <w:r w:rsidRPr="00FD580D">
        <w:rPr>
          <w:rFonts w:ascii="Times New Roman" w:eastAsia="Calibri" w:hAnsi="Times New Roman" w:cs="Times New Roman"/>
          <w:sz w:val="24"/>
          <w:szCs w:val="24"/>
        </w:rPr>
        <w:t>SĄMATA</w:t>
      </w:r>
    </w:p>
    <w:p w14:paraId="62887B23" w14:textId="77777777" w:rsidR="0019670B" w:rsidRPr="00FD580D" w:rsidRDefault="0019670B" w:rsidP="0039078D">
      <w:pPr>
        <w:spacing w:after="0" w:line="240" w:lineRule="auto"/>
        <w:rPr>
          <w:rFonts w:ascii="Times New Roman" w:eastAsia="Calibri" w:hAnsi="Times New Roman" w:cs="Times New Roman"/>
          <w:sz w:val="24"/>
          <w:szCs w:val="24"/>
        </w:rPr>
      </w:pPr>
      <w:r w:rsidRPr="00FD580D">
        <w:rPr>
          <w:rFonts w:ascii="Times New Roman" w:eastAsia="Calibri" w:hAnsi="Times New Roman" w:cs="Times New Roman"/>
          <w:sz w:val="24"/>
          <w:szCs w:val="24"/>
        </w:rPr>
        <w:t>Statinių grupė</w:t>
      </w:r>
    </w:p>
    <w:p w14:paraId="28E8E766" w14:textId="77777777" w:rsidR="0019670B" w:rsidRPr="00FD580D" w:rsidRDefault="0019670B" w:rsidP="0039078D">
      <w:pPr>
        <w:spacing w:after="0" w:line="240" w:lineRule="auto"/>
        <w:rPr>
          <w:rFonts w:ascii="Times New Roman" w:eastAsia="Calibri" w:hAnsi="Times New Roman" w:cs="Times New Roman"/>
          <w:sz w:val="24"/>
          <w:szCs w:val="24"/>
        </w:rPr>
      </w:pPr>
      <w:r w:rsidRPr="00FD580D">
        <w:rPr>
          <w:rFonts w:ascii="Times New Roman" w:eastAsia="Calibri" w:hAnsi="Times New Roman" w:cs="Times New Roman"/>
          <w:sz w:val="24"/>
          <w:szCs w:val="24"/>
        </w:rPr>
        <w:t>Statinys</w:t>
      </w:r>
    </w:p>
    <w:p w14:paraId="0A020D4C" w14:textId="77777777" w:rsidR="0019670B" w:rsidRPr="00FD580D" w:rsidRDefault="0019670B" w:rsidP="0039078D">
      <w:pPr>
        <w:spacing w:after="0" w:line="240" w:lineRule="auto"/>
        <w:rPr>
          <w:rFonts w:ascii="Times New Roman" w:eastAsia="Calibri" w:hAnsi="Times New Roman" w:cs="Times New Roman"/>
          <w:sz w:val="24"/>
          <w:szCs w:val="24"/>
        </w:rPr>
      </w:pPr>
      <w:r w:rsidRPr="00FD580D">
        <w:rPr>
          <w:rFonts w:ascii="Times New Roman" w:eastAsia="Calibri" w:hAnsi="Times New Roman" w:cs="Times New Roman"/>
          <w:sz w:val="24"/>
          <w:szCs w:val="24"/>
        </w:rPr>
        <w:t>Žiniaraštis</w:t>
      </w:r>
    </w:p>
    <w:p w14:paraId="0BC4DCE7" w14:textId="77777777" w:rsidR="0019670B" w:rsidRPr="00FD580D" w:rsidRDefault="0019670B" w:rsidP="0039078D">
      <w:pPr>
        <w:spacing w:after="0" w:line="240" w:lineRule="auto"/>
        <w:rPr>
          <w:rFonts w:ascii="Times New Roman" w:eastAsia="Calibri" w:hAnsi="Times New Roman" w:cs="Times New Roman"/>
          <w:b/>
          <w:bCs/>
          <w:sz w:val="24"/>
          <w:szCs w:val="24"/>
        </w:rPr>
      </w:pPr>
      <w:r w:rsidRPr="00FD580D">
        <w:rPr>
          <w:rFonts w:ascii="Times New Roman" w:eastAsia="Calibri" w:hAnsi="Times New Roman" w:cs="Times New Roman"/>
          <w:b/>
          <w:bCs/>
          <w:sz w:val="24"/>
          <w:szCs w:val="24"/>
        </w:rPr>
        <w:t>Suma žiniaraščiui                                                                                                                                                                                    Eur</w:t>
      </w:r>
    </w:p>
    <w:p w14:paraId="1A5B378D" w14:textId="77777777" w:rsidR="0019670B" w:rsidRPr="00FD580D" w:rsidRDefault="0019670B" w:rsidP="0039078D">
      <w:pPr>
        <w:spacing w:after="0" w:line="240" w:lineRule="auto"/>
        <w:rPr>
          <w:rFonts w:ascii="Times New Roman" w:eastAsia="Calibri" w:hAnsi="Times New Roman" w:cs="Times New Roman"/>
          <w:b/>
          <w:bCs/>
          <w:sz w:val="24"/>
          <w:szCs w:val="24"/>
        </w:rPr>
      </w:pPr>
      <w:r w:rsidRPr="00FD580D">
        <w:rPr>
          <w:rFonts w:ascii="Times New Roman" w:eastAsia="Calibri" w:hAnsi="Times New Roman" w:cs="Times New Roman"/>
          <w:b/>
          <w:bCs/>
          <w:sz w:val="24"/>
          <w:szCs w:val="24"/>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19670B" w:rsidRPr="00FD580D" w14:paraId="1A5E1B95" w14:textId="77777777" w:rsidTr="008335F1">
        <w:tc>
          <w:tcPr>
            <w:tcW w:w="1375" w:type="dxa"/>
            <w:vMerge w:val="restart"/>
          </w:tcPr>
          <w:p w14:paraId="386EE774" w14:textId="77777777" w:rsidR="0019670B" w:rsidRPr="00FD580D" w:rsidRDefault="0019670B" w:rsidP="0039078D">
            <w:pPr>
              <w:jc w:val="center"/>
              <w:rPr>
                <w:rFonts w:ascii="Times New Roman" w:hAnsi="Times New Roman"/>
                <w:b/>
                <w:bCs/>
                <w:sz w:val="24"/>
                <w:szCs w:val="24"/>
              </w:rPr>
            </w:pPr>
            <w:r w:rsidRPr="00FD580D">
              <w:rPr>
                <w:rFonts w:ascii="Times New Roman" w:hAnsi="Times New Roman"/>
                <w:b/>
                <w:bCs/>
                <w:sz w:val="24"/>
                <w:szCs w:val="24"/>
              </w:rPr>
              <w:t>Sąmatos eilutė</w:t>
            </w:r>
          </w:p>
        </w:tc>
        <w:tc>
          <w:tcPr>
            <w:tcW w:w="1375" w:type="dxa"/>
            <w:vMerge w:val="restart"/>
          </w:tcPr>
          <w:p w14:paraId="11B20EB5" w14:textId="77777777" w:rsidR="0019670B" w:rsidRPr="00FD580D" w:rsidRDefault="0019670B" w:rsidP="0039078D">
            <w:pPr>
              <w:jc w:val="center"/>
              <w:rPr>
                <w:rFonts w:ascii="Times New Roman" w:hAnsi="Times New Roman"/>
                <w:b/>
                <w:bCs/>
                <w:sz w:val="24"/>
                <w:szCs w:val="24"/>
              </w:rPr>
            </w:pPr>
            <w:r w:rsidRPr="00FD580D">
              <w:rPr>
                <w:rFonts w:ascii="Times New Roman" w:hAnsi="Times New Roman"/>
                <w:b/>
                <w:bCs/>
                <w:sz w:val="24"/>
                <w:szCs w:val="24"/>
              </w:rPr>
              <w:t>Darbo kodas</w:t>
            </w:r>
          </w:p>
        </w:tc>
        <w:tc>
          <w:tcPr>
            <w:tcW w:w="1375" w:type="dxa"/>
            <w:vMerge w:val="restart"/>
          </w:tcPr>
          <w:p w14:paraId="76EAE6C1" w14:textId="77777777" w:rsidR="0019670B" w:rsidRPr="00FD580D" w:rsidRDefault="0019670B" w:rsidP="0039078D">
            <w:pPr>
              <w:jc w:val="center"/>
              <w:rPr>
                <w:rFonts w:ascii="Times New Roman" w:hAnsi="Times New Roman"/>
                <w:b/>
                <w:bCs/>
                <w:sz w:val="24"/>
                <w:szCs w:val="24"/>
              </w:rPr>
            </w:pPr>
            <w:r w:rsidRPr="00FD580D">
              <w:rPr>
                <w:rFonts w:ascii="Times New Roman" w:hAnsi="Times New Roman"/>
                <w:b/>
                <w:bCs/>
                <w:sz w:val="24"/>
                <w:szCs w:val="24"/>
              </w:rPr>
              <w:t>Darbo ir išlaidų aprašymai</w:t>
            </w:r>
          </w:p>
        </w:tc>
        <w:tc>
          <w:tcPr>
            <w:tcW w:w="1375" w:type="dxa"/>
            <w:vMerge w:val="restart"/>
          </w:tcPr>
          <w:p w14:paraId="2CA37260" w14:textId="77777777" w:rsidR="0019670B" w:rsidRPr="00FD580D" w:rsidRDefault="0019670B" w:rsidP="0039078D">
            <w:pPr>
              <w:jc w:val="center"/>
              <w:rPr>
                <w:rFonts w:ascii="Times New Roman" w:hAnsi="Times New Roman"/>
                <w:b/>
                <w:bCs/>
                <w:sz w:val="24"/>
                <w:szCs w:val="24"/>
              </w:rPr>
            </w:pPr>
            <w:r w:rsidRPr="00FD580D">
              <w:rPr>
                <w:rFonts w:ascii="Times New Roman" w:hAnsi="Times New Roman"/>
                <w:b/>
                <w:bCs/>
                <w:sz w:val="24"/>
                <w:szCs w:val="24"/>
              </w:rPr>
              <w:t>Mato vnt.</w:t>
            </w:r>
          </w:p>
        </w:tc>
        <w:tc>
          <w:tcPr>
            <w:tcW w:w="1376" w:type="dxa"/>
            <w:vMerge w:val="restart"/>
          </w:tcPr>
          <w:p w14:paraId="156794E2" w14:textId="77777777" w:rsidR="0019670B" w:rsidRPr="00FD580D" w:rsidRDefault="0019670B" w:rsidP="0039078D">
            <w:pPr>
              <w:jc w:val="center"/>
              <w:rPr>
                <w:rFonts w:ascii="Times New Roman" w:hAnsi="Times New Roman"/>
                <w:b/>
                <w:bCs/>
                <w:sz w:val="24"/>
                <w:szCs w:val="24"/>
              </w:rPr>
            </w:pPr>
            <w:r w:rsidRPr="00FD580D">
              <w:rPr>
                <w:rFonts w:ascii="Times New Roman" w:hAnsi="Times New Roman"/>
                <w:b/>
                <w:bCs/>
                <w:sz w:val="24"/>
                <w:szCs w:val="24"/>
              </w:rPr>
              <w:t>Kiekis</w:t>
            </w:r>
          </w:p>
        </w:tc>
        <w:tc>
          <w:tcPr>
            <w:tcW w:w="2752" w:type="dxa"/>
            <w:gridSpan w:val="2"/>
          </w:tcPr>
          <w:p w14:paraId="41C76AEF" w14:textId="77777777" w:rsidR="0019670B" w:rsidRPr="00FD580D" w:rsidRDefault="0019670B" w:rsidP="0039078D">
            <w:pPr>
              <w:jc w:val="center"/>
              <w:rPr>
                <w:rFonts w:ascii="Times New Roman" w:hAnsi="Times New Roman"/>
                <w:b/>
                <w:bCs/>
                <w:sz w:val="24"/>
                <w:szCs w:val="24"/>
              </w:rPr>
            </w:pPr>
            <w:r w:rsidRPr="00FD580D">
              <w:rPr>
                <w:rFonts w:ascii="Times New Roman" w:hAnsi="Times New Roman"/>
                <w:b/>
                <w:bCs/>
                <w:sz w:val="24"/>
                <w:szCs w:val="24"/>
              </w:rPr>
              <w:t>Kaina Eur</w:t>
            </w:r>
          </w:p>
        </w:tc>
      </w:tr>
      <w:tr w:rsidR="0019670B" w:rsidRPr="00FD580D" w14:paraId="3FE15516" w14:textId="77777777" w:rsidTr="008335F1">
        <w:tc>
          <w:tcPr>
            <w:tcW w:w="1375" w:type="dxa"/>
            <w:vMerge/>
          </w:tcPr>
          <w:p w14:paraId="2754E4EB" w14:textId="77777777" w:rsidR="0019670B" w:rsidRPr="00FD580D" w:rsidRDefault="0019670B" w:rsidP="0039078D">
            <w:pPr>
              <w:rPr>
                <w:rFonts w:ascii="Times New Roman" w:hAnsi="Times New Roman"/>
                <w:sz w:val="24"/>
                <w:szCs w:val="24"/>
              </w:rPr>
            </w:pPr>
          </w:p>
        </w:tc>
        <w:tc>
          <w:tcPr>
            <w:tcW w:w="1375" w:type="dxa"/>
            <w:vMerge/>
          </w:tcPr>
          <w:p w14:paraId="7EDED147" w14:textId="77777777" w:rsidR="0019670B" w:rsidRPr="00FD580D" w:rsidRDefault="0019670B" w:rsidP="0039078D">
            <w:pPr>
              <w:rPr>
                <w:rFonts w:ascii="Times New Roman" w:hAnsi="Times New Roman"/>
                <w:sz w:val="24"/>
                <w:szCs w:val="24"/>
              </w:rPr>
            </w:pPr>
          </w:p>
        </w:tc>
        <w:tc>
          <w:tcPr>
            <w:tcW w:w="1375" w:type="dxa"/>
            <w:vMerge/>
          </w:tcPr>
          <w:p w14:paraId="450F7CB1" w14:textId="77777777" w:rsidR="0019670B" w:rsidRPr="00FD580D" w:rsidRDefault="0019670B" w:rsidP="0039078D">
            <w:pPr>
              <w:rPr>
                <w:rFonts w:ascii="Times New Roman" w:hAnsi="Times New Roman"/>
                <w:sz w:val="24"/>
                <w:szCs w:val="24"/>
              </w:rPr>
            </w:pPr>
          </w:p>
        </w:tc>
        <w:tc>
          <w:tcPr>
            <w:tcW w:w="1375" w:type="dxa"/>
            <w:vMerge/>
          </w:tcPr>
          <w:p w14:paraId="7E2F5B5A" w14:textId="77777777" w:rsidR="0019670B" w:rsidRPr="00FD580D" w:rsidRDefault="0019670B" w:rsidP="0039078D">
            <w:pPr>
              <w:rPr>
                <w:rFonts w:ascii="Times New Roman" w:hAnsi="Times New Roman"/>
                <w:sz w:val="24"/>
                <w:szCs w:val="24"/>
              </w:rPr>
            </w:pPr>
          </w:p>
        </w:tc>
        <w:tc>
          <w:tcPr>
            <w:tcW w:w="1376" w:type="dxa"/>
            <w:vMerge/>
          </w:tcPr>
          <w:p w14:paraId="79D08FB7" w14:textId="77777777" w:rsidR="0019670B" w:rsidRPr="00FD580D" w:rsidRDefault="0019670B" w:rsidP="0039078D">
            <w:pPr>
              <w:rPr>
                <w:rFonts w:ascii="Times New Roman" w:hAnsi="Times New Roman"/>
                <w:sz w:val="24"/>
                <w:szCs w:val="24"/>
              </w:rPr>
            </w:pPr>
          </w:p>
        </w:tc>
        <w:tc>
          <w:tcPr>
            <w:tcW w:w="1376" w:type="dxa"/>
          </w:tcPr>
          <w:p w14:paraId="512661C8" w14:textId="77777777" w:rsidR="0019670B" w:rsidRPr="00FD580D" w:rsidRDefault="0019670B" w:rsidP="0039078D">
            <w:pPr>
              <w:jc w:val="center"/>
              <w:rPr>
                <w:rFonts w:ascii="Times New Roman" w:hAnsi="Times New Roman"/>
                <w:b/>
                <w:bCs/>
                <w:sz w:val="24"/>
                <w:szCs w:val="24"/>
              </w:rPr>
            </w:pPr>
            <w:r w:rsidRPr="00FD580D">
              <w:rPr>
                <w:rFonts w:ascii="Times New Roman" w:hAnsi="Times New Roman"/>
                <w:b/>
                <w:bCs/>
                <w:sz w:val="24"/>
                <w:szCs w:val="24"/>
              </w:rPr>
              <w:t>Vieneto kaina</w:t>
            </w:r>
          </w:p>
        </w:tc>
        <w:tc>
          <w:tcPr>
            <w:tcW w:w="1376" w:type="dxa"/>
          </w:tcPr>
          <w:p w14:paraId="48820AB3" w14:textId="77777777" w:rsidR="0019670B" w:rsidRPr="00FD580D" w:rsidRDefault="0019670B" w:rsidP="0039078D">
            <w:pPr>
              <w:jc w:val="center"/>
              <w:rPr>
                <w:rFonts w:ascii="Times New Roman" w:hAnsi="Times New Roman"/>
                <w:b/>
                <w:bCs/>
                <w:sz w:val="24"/>
                <w:szCs w:val="24"/>
              </w:rPr>
            </w:pPr>
            <w:r w:rsidRPr="00FD580D">
              <w:rPr>
                <w:rFonts w:ascii="Times New Roman" w:hAnsi="Times New Roman"/>
                <w:b/>
                <w:bCs/>
                <w:sz w:val="24"/>
                <w:szCs w:val="24"/>
              </w:rPr>
              <w:t>Iš viso</w:t>
            </w:r>
          </w:p>
        </w:tc>
      </w:tr>
      <w:tr w:rsidR="0019670B" w:rsidRPr="00FD580D" w14:paraId="68952F42" w14:textId="77777777" w:rsidTr="008335F1">
        <w:tc>
          <w:tcPr>
            <w:tcW w:w="1375" w:type="dxa"/>
          </w:tcPr>
          <w:p w14:paraId="428A0196" w14:textId="77777777" w:rsidR="0019670B" w:rsidRPr="00FD580D" w:rsidRDefault="0019670B" w:rsidP="0039078D">
            <w:pPr>
              <w:rPr>
                <w:rFonts w:ascii="Times New Roman" w:hAnsi="Times New Roman"/>
                <w:sz w:val="24"/>
                <w:szCs w:val="24"/>
              </w:rPr>
            </w:pPr>
          </w:p>
        </w:tc>
        <w:tc>
          <w:tcPr>
            <w:tcW w:w="1375" w:type="dxa"/>
          </w:tcPr>
          <w:p w14:paraId="436BB41B" w14:textId="77777777" w:rsidR="0019670B" w:rsidRPr="00FD580D" w:rsidRDefault="0019670B" w:rsidP="0039078D">
            <w:pPr>
              <w:rPr>
                <w:rFonts w:ascii="Times New Roman" w:hAnsi="Times New Roman"/>
                <w:sz w:val="24"/>
                <w:szCs w:val="24"/>
              </w:rPr>
            </w:pPr>
          </w:p>
        </w:tc>
        <w:tc>
          <w:tcPr>
            <w:tcW w:w="1375" w:type="dxa"/>
          </w:tcPr>
          <w:p w14:paraId="15E936C5" w14:textId="77777777" w:rsidR="0019670B" w:rsidRPr="00FD580D" w:rsidRDefault="0019670B" w:rsidP="0039078D">
            <w:pPr>
              <w:rPr>
                <w:rFonts w:ascii="Times New Roman" w:hAnsi="Times New Roman"/>
                <w:sz w:val="24"/>
                <w:szCs w:val="24"/>
              </w:rPr>
            </w:pPr>
          </w:p>
        </w:tc>
        <w:tc>
          <w:tcPr>
            <w:tcW w:w="1375" w:type="dxa"/>
          </w:tcPr>
          <w:p w14:paraId="2EE6D791" w14:textId="77777777" w:rsidR="0019670B" w:rsidRPr="00FD580D" w:rsidRDefault="0019670B" w:rsidP="0039078D">
            <w:pPr>
              <w:rPr>
                <w:rFonts w:ascii="Times New Roman" w:hAnsi="Times New Roman"/>
                <w:sz w:val="24"/>
                <w:szCs w:val="24"/>
              </w:rPr>
            </w:pPr>
          </w:p>
        </w:tc>
        <w:tc>
          <w:tcPr>
            <w:tcW w:w="1376" w:type="dxa"/>
          </w:tcPr>
          <w:p w14:paraId="68E8B1C3" w14:textId="77777777" w:rsidR="0019670B" w:rsidRPr="00FD580D" w:rsidRDefault="0019670B" w:rsidP="0039078D">
            <w:pPr>
              <w:rPr>
                <w:rFonts w:ascii="Times New Roman" w:hAnsi="Times New Roman"/>
                <w:sz w:val="24"/>
                <w:szCs w:val="24"/>
              </w:rPr>
            </w:pPr>
          </w:p>
        </w:tc>
        <w:tc>
          <w:tcPr>
            <w:tcW w:w="1376" w:type="dxa"/>
          </w:tcPr>
          <w:p w14:paraId="41F868BF" w14:textId="77777777" w:rsidR="0019670B" w:rsidRPr="00FD580D" w:rsidRDefault="0019670B" w:rsidP="0039078D">
            <w:pPr>
              <w:rPr>
                <w:rFonts w:ascii="Times New Roman" w:hAnsi="Times New Roman"/>
                <w:sz w:val="24"/>
                <w:szCs w:val="24"/>
              </w:rPr>
            </w:pPr>
          </w:p>
        </w:tc>
        <w:tc>
          <w:tcPr>
            <w:tcW w:w="1376" w:type="dxa"/>
          </w:tcPr>
          <w:p w14:paraId="71D7383B" w14:textId="77777777" w:rsidR="0019670B" w:rsidRPr="00FD580D" w:rsidRDefault="0019670B" w:rsidP="0039078D">
            <w:pPr>
              <w:rPr>
                <w:rFonts w:ascii="Times New Roman" w:hAnsi="Times New Roman"/>
                <w:sz w:val="24"/>
                <w:szCs w:val="24"/>
              </w:rPr>
            </w:pPr>
          </w:p>
        </w:tc>
      </w:tr>
      <w:tr w:rsidR="0019670B" w:rsidRPr="00FD580D" w14:paraId="6B4F88AE" w14:textId="77777777" w:rsidTr="008335F1">
        <w:tc>
          <w:tcPr>
            <w:tcW w:w="1375" w:type="dxa"/>
          </w:tcPr>
          <w:p w14:paraId="3E42F2AF" w14:textId="77777777" w:rsidR="0019670B" w:rsidRPr="00FD580D" w:rsidRDefault="0019670B" w:rsidP="0039078D">
            <w:pPr>
              <w:rPr>
                <w:rFonts w:ascii="Times New Roman" w:hAnsi="Times New Roman"/>
                <w:sz w:val="24"/>
                <w:szCs w:val="24"/>
              </w:rPr>
            </w:pPr>
          </w:p>
        </w:tc>
        <w:tc>
          <w:tcPr>
            <w:tcW w:w="1375" w:type="dxa"/>
          </w:tcPr>
          <w:p w14:paraId="2964F925" w14:textId="77777777" w:rsidR="0019670B" w:rsidRPr="00FD580D" w:rsidRDefault="0019670B" w:rsidP="0039078D">
            <w:pPr>
              <w:rPr>
                <w:rFonts w:ascii="Times New Roman" w:hAnsi="Times New Roman"/>
                <w:sz w:val="24"/>
                <w:szCs w:val="24"/>
              </w:rPr>
            </w:pPr>
          </w:p>
        </w:tc>
        <w:tc>
          <w:tcPr>
            <w:tcW w:w="1375" w:type="dxa"/>
          </w:tcPr>
          <w:p w14:paraId="21B6C48E" w14:textId="77777777" w:rsidR="0019670B" w:rsidRPr="00FD580D" w:rsidRDefault="0019670B" w:rsidP="0039078D">
            <w:pPr>
              <w:rPr>
                <w:rFonts w:ascii="Times New Roman" w:hAnsi="Times New Roman"/>
                <w:sz w:val="24"/>
                <w:szCs w:val="24"/>
              </w:rPr>
            </w:pPr>
          </w:p>
        </w:tc>
        <w:tc>
          <w:tcPr>
            <w:tcW w:w="1375" w:type="dxa"/>
          </w:tcPr>
          <w:p w14:paraId="7B9F3354" w14:textId="77777777" w:rsidR="0019670B" w:rsidRPr="00FD580D" w:rsidRDefault="0019670B" w:rsidP="0039078D">
            <w:pPr>
              <w:rPr>
                <w:rFonts w:ascii="Times New Roman" w:hAnsi="Times New Roman"/>
                <w:sz w:val="24"/>
                <w:szCs w:val="24"/>
              </w:rPr>
            </w:pPr>
          </w:p>
        </w:tc>
        <w:tc>
          <w:tcPr>
            <w:tcW w:w="1376" w:type="dxa"/>
          </w:tcPr>
          <w:p w14:paraId="2581231D" w14:textId="77777777" w:rsidR="0019670B" w:rsidRPr="00FD580D" w:rsidRDefault="0019670B" w:rsidP="0039078D">
            <w:pPr>
              <w:rPr>
                <w:rFonts w:ascii="Times New Roman" w:hAnsi="Times New Roman"/>
                <w:sz w:val="24"/>
                <w:szCs w:val="24"/>
              </w:rPr>
            </w:pPr>
          </w:p>
        </w:tc>
        <w:tc>
          <w:tcPr>
            <w:tcW w:w="1376" w:type="dxa"/>
          </w:tcPr>
          <w:p w14:paraId="662CE447" w14:textId="77777777" w:rsidR="0019670B" w:rsidRPr="00FD580D" w:rsidRDefault="0019670B" w:rsidP="0039078D">
            <w:pPr>
              <w:rPr>
                <w:rFonts w:ascii="Times New Roman" w:hAnsi="Times New Roman"/>
                <w:sz w:val="24"/>
                <w:szCs w:val="24"/>
              </w:rPr>
            </w:pPr>
          </w:p>
        </w:tc>
        <w:tc>
          <w:tcPr>
            <w:tcW w:w="1376" w:type="dxa"/>
          </w:tcPr>
          <w:p w14:paraId="633E6257" w14:textId="77777777" w:rsidR="0019670B" w:rsidRPr="00FD580D" w:rsidRDefault="0019670B" w:rsidP="0039078D">
            <w:pPr>
              <w:rPr>
                <w:rFonts w:ascii="Times New Roman" w:hAnsi="Times New Roman"/>
                <w:sz w:val="24"/>
                <w:szCs w:val="24"/>
              </w:rPr>
            </w:pPr>
          </w:p>
        </w:tc>
      </w:tr>
    </w:tbl>
    <w:p w14:paraId="653B7CAF" w14:textId="77777777" w:rsidR="0019670B" w:rsidRPr="00FD580D" w:rsidRDefault="0019670B" w:rsidP="0039078D">
      <w:pPr>
        <w:spacing w:after="0" w:line="240" w:lineRule="auto"/>
        <w:rPr>
          <w:rFonts w:ascii="Times New Roman" w:eastAsia="Calibri" w:hAnsi="Times New Roman" w:cs="Times New Roman"/>
          <w:b/>
          <w:bCs/>
          <w:sz w:val="24"/>
          <w:szCs w:val="24"/>
        </w:rPr>
      </w:pPr>
      <w:r w:rsidRPr="00FD580D">
        <w:rPr>
          <w:rFonts w:ascii="Times New Roman" w:eastAsia="Calibri" w:hAnsi="Times New Roman" w:cs="Times New Roman"/>
          <w:b/>
          <w:bCs/>
          <w:sz w:val="24"/>
          <w:szCs w:val="24"/>
        </w:rPr>
        <w:t>Skyriuje 1</w:t>
      </w:r>
    </w:p>
    <w:p w14:paraId="362B40FB" w14:textId="77777777" w:rsidR="0019670B" w:rsidRPr="00FD580D" w:rsidRDefault="0019670B" w:rsidP="0039078D">
      <w:pPr>
        <w:spacing w:after="0" w:line="240" w:lineRule="auto"/>
        <w:rPr>
          <w:rFonts w:ascii="Times New Roman" w:eastAsia="Calibri" w:hAnsi="Times New Roman" w:cs="Times New Roman"/>
          <w:b/>
          <w:bCs/>
          <w:sz w:val="24"/>
          <w:szCs w:val="24"/>
        </w:rPr>
      </w:pPr>
      <w:r w:rsidRPr="00FD580D">
        <w:rPr>
          <w:rFonts w:ascii="Times New Roman" w:eastAsia="Calibri" w:hAnsi="Times New Roman" w:cs="Times New Roman"/>
          <w:b/>
          <w:bCs/>
          <w:sz w:val="24"/>
          <w:szCs w:val="24"/>
        </w:rPr>
        <w:t>Žiniaraštyje 1</w:t>
      </w:r>
    </w:p>
    <w:p w14:paraId="3468BD3E" w14:textId="77777777" w:rsidR="0019670B" w:rsidRPr="00FD580D" w:rsidRDefault="0019670B" w:rsidP="0039078D">
      <w:pPr>
        <w:spacing w:after="0" w:line="240" w:lineRule="auto"/>
        <w:rPr>
          <w:rFonts w:ascii="Times New Roman" w:eastAsia="Calibri" w:hAnsi="Times New Roman" w:cs="Times New Roman"/>
          <w:b/>
          <w:bCs/>
          <w:sz w:val="24"/>
          <w:szCs w:val="24"/>
        </w:rPr>
      </w:pPr>
      <w:r w:rsidRPr="00FD580D">
        <w:rPr>
          <w:rFonts w:ascii="Times New Roman" w:eastAsia="Calibri" w:hAnsi="Times New Roman" w:cs="Times New Roman"/>
          <w:b/>
          <w:bCs/>
          <w:sz w:val="24"/>
          <w:szCs w:val="24"/>
        </w:rPr>
        <w:t>Pridėtinės vertės mokestis 21,00 %</w:t>
      </w:r>
    </w:p>
    <w:p w14:paraId="3130C81E" w14:textId="77777777" w:rsidR="0019670B" w:rsidRPr="00FD580D" w:rsidRDefault="0019670B" w:rsidP="0039078D">
      <w:pPr>
        <w:spacing w:after="0" w:line="240" w:lineRule="auto"/>
        <w:rPr>
          <w:rFonts w:ascii="Times New Roman" w:eastAsia="Calibri" w:hAnsi="Times New Roman" w:cs="Times New Roman"/>
          <w:b/>
          <w:bCs/>
          <w:sz w:val="24"/>
          <w:szCs w:val="24"/>
        </w:rPr>
      </w:pPr>
      <w:r w:rsidRPr="00FD580D">
        <w:rPr>
          <w:rFonts w:ascii="Times New Roman" w:eastAsia="Calibri" w:hAnsi="Times New Roman" w:cs="Times New Roman"/>
          <w:b/>
          <w:bCs/>
          <w:sz w:val="24"/>
          <w:szCs w:val="24"/>
        </w:rPr>
        <w:t>Iš viso žiniaraštyje</w:t>
      </w:r>
    </w:p>
    <w:p w14:paraId="377A0383" w14:textId="77777777" w:rsidR="0019670B" w:rsidRPr="00FD580D" w:rsidRDefault="0019670B" w:rsidP="0039078D">
      <w:pPr>
        <w:spacing w:after="0" w:line="240" w:lineRule="auto"/>
        <w:rPr>
          <w:rFonts w:ascii="Times New Roman" w:eastAsia="Calibri" w:hAnsi="Times New Roman" w:cs="Times New Roman"/>
          <w:sz w:val="24"/>
          <w:szCs w:val="24"/>
        </w:rPr>
      </w:pPr>
    </w:p>
    <w:p w14:paraId="5EE57F8C" w14:textId="77777777" w:rsidR="0019670B" w:rsidRPr="00FD580D" w:rsidRDefault="0019670B" w:rsidP="0039078D">
      <w:pPr>
        <w:spacing w:after="0" w:line="240" w:lineRule="auto"/>
        <w:rPr>
          <w:rFonts w:ascii="Times New Roman" w:eastAsia="Calibri" w:hAnsi="Times New Roman" w:cs="Times New Roman"/>
          <w:sz w:val="24"/>
          <w:szCs w:val="24"/>
        </w:rPr>
      </w:pPr>
    </w:p>
    <w:p w14:paraId="255AF83A" w14:textId="77777777" w:rsidR="0019670B" w:rsidRPr="00FD580D" w:rsidRDefault="0019670B" w:rsidP="0039078D">
      <w:pPr>
        <w:spacing w:after="0" w:line="240" w:lineRule="auto"/>
        <w:rPr>
          <w:rFonts w:ascii="Times New Roman" w:eastAsia="Calibri" w:hAnsi="Times New Roman" w:cs="Times New Roman"/>
          <w:sz w:val="24"/>
          <w:szCs w:val="24"/>
        </w:rPr>
      </w:pPr>
      <w:r w:rsidRPr="00FD580D">
        <w:rPr>
          <w:rFonts w:ascii="Times New Roman" w:eastAsia="Calibri" w:hAnsi="Times New Roman" w:cs="Times New Roman"/>
          <w:sz w:val="24"/>
          <w:szCs w:val="24"/>
        </w:rPr>
        <w:t>Sudarė:____________________________</w:t>
      </w:r>
    </w:p>
    <w:p w14:paraId="2DF17ECC" w14:textId="77777777" w:rsidR="0019670B" w:rsidRPr="00FD580D" w:rsidRDefault="0019670B" w:rsidP="0039078D">
      <w:pPr>
        <w:spacing w:after="0" w:line="240" w:lineRule="auto"/>
        <w:rPr>
          <w:rFonts w:ascii="Times New Roman" w:eastAsia="Calibri" w:hAnsi="Times New Roman" w:cs="Times New Roman"/>
          <w:sz w:val="24"/>
          <w:szCs w:val="24"/>
        </w:rPr>
      </w:pPr>
      <w:r w:rsidRPr="00FD580D">
        <w:rPr>
          <w:rFonts w:ascii="Times New Roman" w:eastAsia="Calibri" w:hAnsi="Times New Roman" w:cs="Times New Roman"/>
          <w:sz w:val="24"/>
          <w:szCs w:val="24"/>
        </w:rPr>
        <w:t xml:space="preserve">                        (vardas, pavardė)</w:t>
      </w:r>
    </w:p>
    <w:p w14:paraId="249A14A7" w14:textId="77777777" w:rsidR="0019670B" w:rsidRPr="00FD580D" w:rsidRDefault="0019670B" w:rsidP="0039078D">
      <w:pPr>
        <w:spacing w:after="0" w:line="240" w:lineRule="auto"/>
        <w:rPr>
          <w:rFonts w:ascii="Times New Roman" w:hAnsi="Times New Roman" w:cs="Times New Roman"/>
          <w:sz w:val="24"/>
          <w:szCs w:val="24"/>
        </w:rPr>
      </w:pPr>
    </w:p>
    <w:p w14:paraId="46171B84" w14:textId="77777777" w:rsidR="0019670B" w:rsidRPr="00FD580D" w:rsidRDefault="0019670B" w:rsidP="0039078D">
      <w:pPr>
        <w:spacing w:after="0" w:line="240" w:lineRule="auto"/>
        <w:jc w:val="right"/>
        <w:rPr>
          <w:rFonts w:ascii="Times New Roman" w:hAnsi="Times New Roman" w:cs="Times New Roman"/>
          <w:sz w:val="24"/>
          <w:szCs w:val="24"/>
        </w:rPr>
      </w:pPr>
    </w:p>
    <w:p w14:paraId="7F87706A" w14:textId="77777777" w:rsidR="0019670B" w:rsidRPr="00FD580D" w:rsidRDefault="0019670B" w:rsidP="0039078D">
      <w:pPr>
        <w:spacing w:after="0" w:line="240" w:lineRule="auto"/>
        <w:jc w:val="right"/>
        <w:rPr>
          <w:rFonts w:ascii="Times New Roman" w:hAnsi="Times New Roman" w:cs="Times New Roman"/>
          <w:sz w:val="24"/>
          <w:szCs w:val="24"/>
        </w:rPr>
      </w:pPr>
    </w:p>
    <w:p w14:paraId="1B7A65BE" w14:textId="7E8068D9" w:rsidR="00D53F2A" w:rsidRPr="00FD580D" w:rsidRDefault="00D53F2A" w:rsidP="0039078D">
      <w:pPr>
        <w:spacing w:after="0" w:line="240" w:lineRule="auto"/>
        <w:rPr>
          <w:rFonts w:ascii="Times New Roman" w:eastAsia="SimSun" w:hAnsi="Times New Roman" w:cs="Times New Roman"/>
          <w:b/>
          <w:bCs/>
          <w:sz w:val="24"/>
          <w:szCs w:val="24"/>
          <w:lang w:eastAsia="zh-CN"/>
        </w:rPr>
      </w:pPr>
      <w:r w:rsidRPr="00FD580D">
        <w:rPr>
          <w:rFonts w:ascii="Times New Roman" w:eastAsia="SimSun" w:hAnsi="Times New Roman" w:cs="Times New Roman"/>
          <w:b/>
          <w:bCs/>
          <w:sz w:val="24"/>
          <w:szCs w:val="24"/>
          <w:lang w:eastAsia="zh-CN"/>
        </w:rPr>
        <w:br w:type="page"/>
      </w:r>
    </w:p>
    <w:p w14:paraId="092E7DF4" w14:textId="3BA8C25D" w:rsidR="00D53F2A" w:rsidRPr="00FD580D" w:rsidRDefault="0019670B" w:rsidP="0039078D">
      <w:pPr>
        <w:spacing w:after="0" w:line="240" w:lineRule="auto"/>
        <w:jc w:val="right"/>
        <w:rPr>
          <w:rFonts w:ascii="Times New Roman" w:eastAsia="SimSun" w:hAnsi="Times New Roman" w:cs="Times New Roman"/>
          <w:b/>
          <w:bCs/>
          <w:sz w:val="24"/>
          <w:szCs w:val="24"/>
          <w:lang w:eastAsia="zh-CN"/>
        </w:rPr>
      </w:pPr>
      <w:r w:rsidRPr="00FD580D">
        <w:rPr>
          <w:rFonts w:ascii="Times New Roman" w:eastAsia="SimSun" w:hAnsi="Times New Roman" w:cs="Times New Roman"/>
          <w:b/>
          <w:bCs/>
          <w:sz w:val="24"/>
          <w:szCs w:val="24"/>
          <w:lang w:eastAsia="zh-CN"/>
        </w:rPr>
        <w:lastRenderedPageBreak/>
        <w:t xml:space="preserve">TS </w:t>
      </w:r>
      <w:r w:rsidR="00D53F2A" w:rsidRPr="00FD580D">
        <w:rPr>
          <w:rFonts w:ascii="Times New Roman" w:eastAsia="SimSun" w:hAnsi="Times New Roman" w:cs="Times New Roman"/>
          <w:b/>
          <w:bCs/>
          <w:sz w:val="24"/>
          <w:szCs w:val="24"/>
          <w:lang w:eastAsia="zh-CN"/>
        </w:rPr>
        <w:t>priedas</w:t>
      </w:r>
      <w:r w:rsidRPr="00FD580D">
        <w:rPr>
          <w:rFonts w:ascii="Times New Roman" w:eastAsia="SimSun" w:hAnsi="Times New Roman" w:cs="Times New Roman"/>
          <w:b/>
          <w:bCs/>
          <w:sz w:val="24"/>
          <w:szCs w:val="24"/>
          <w:lang w:eastAsia="zh-CN"/>
        </w:rPr>
        <w:t xml:space="preserve"> Nr. </w:t>
      </w:r>
      <w:r w:rsidR="009E256C" w:rsidRPr="00FD580D">
        <w:rPr>
          <w:rFonts w:ascii="Times New Roman" w:eastAsia="SimSun" w:hAnsi="Times New Roman" w:cs="Times New Roman"/>
          <w:b/>
          <w:bCs/>
          <w:sz w:val="24"/>
          <w:szCs w:val="24"/>
          <w:lang w:eastAsia="zh-CN"/>
        </w:rPr>
        <w:t>2</w:t>
      </w:r>
      <w:r w:rsidRPr="00FD580D">
        <w:rPr>
          <w:rFonts w:ascii="Times New Roman" w:eastAsia="SimSun" w:hAnsi="Times New Roman" w:cs="Times New Roman"/>
          <w:b/>
          <w:bCs/>
          <w:sz w:val="24"/>
          <w:szCs w:val="24"/>
          <w:lang w:eastAsia="zh-CN"/>
        </w:rPr>
        <w:t>.</w:t>
      </w:r>
    </w:p>
    <w:p w14:paraId="33E2FF95" w14:textId="77777777" w:rsidR="009E256C" w:rsidRPr="00FD580D" w:rsidRDefault="009E256C" w:rsidP="0039078D">
      <w:pPr>
        <w:spacing w:after="0" w:line="240" w:lineRule="auto"/>
        <w:jc w:val="right"/>
        <w:rPr>
          <w:rFonts w:ascii="Times New Roman" w:eastAsia="SimSun" w:hAnsi="Times New Roman" w:cs="Times New Roman"/>
          <w:b/>
          <w:bCs/>
          <w:sz w:val="24"/>
          <w:szCs w:val="24"/>
          <w:lang w:eastAsia="zh-CN"/>
        </w:rPr>
      </w:pPr>
    </w:p>
    <w:p w14:paraId="4BB8434B" w14:textId="7B3073F2" w:rsidR="0009754F" w:rsidRPr="00FD580D" w:rsidRDefault="002D2E94" w:rsidP="0039078D">
      <w:pPr>
        <w:spacing w:after="0" w:line="240" w:lineRule="auto"/>
        <w:jc w:val="both"/>
        <w:rPr>
          <w:rFonts w:ascii="Times New Roman" w:eastAsia="SimSun" w:hAnsi="Times New Roman" w:cs="Times New Roman"/>
          <w:b/>
          <w:bCs/>
          <w:sz w:val="24"/>
          <w:szCs w:val="24"/>
          <w:lang w:eastAsia="zh-CN"/>
        </w:rPr>
      </w:pPr>
      <w:r w:rsidRPr="00FD580D">
        <w:rPr>
          <w:rFonts w:ascii="Times New Roman" w:eastAsia="SimSun" w:hAnsi="Times New Roman" w:cs="Times New Roman"/>
          <w:b/>
          <w:bCs/>
          <w:sz w:val="24"/>
          <w:szCs w:val="24"/>
          <w:lang w:eastAsia="zh-CN"/>
        </w:rPr>
        <w:t xml:space="preserve">  </w:t>
      </w:r>
      <w:r w:rsidR="00F04061" w:rsidRPr="00FD580D">
        <w:rPr>
          <w:rFonts w:ascii="Times New Roman" w:eastAsia="SimSun" w:hAnsi="Times New Roman" w:cs="Times New Roman"/>
          <w:b/>
          <w:bCs/>
          <w:noProof/>
          <w:sz w:val="24"/>
          <w:szCs w:val="24"/>
          <w:lang w:eastAsia="zh-CN"/>
        </w:rPr>
        <w:drawing>
          <wp:inline distT="0" distB="0" distL="0" distR="0" wp14:anchorId="0CDD0BF2" wp14:editId="171FEE4D">
            <wp:extent cx="5721644" cy="3283119"/>
            <wp:effectExtent l="0" t="0" r="0" b="0"/>
            <wp:docPr id="5106453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645353" name=""/>
                    <pic:cNvPicPr/>
                  </pic:nvPicPr>
                  <pic:blipFill>
                    <a:blip r:embed="rId8"/>
                    <a:stretch>
                      <a:fillRect/>
                    </a:stretch>
                  </pic:blipFill>
                  <pic:spPr>
                    <a:xfrm>
                      <a:off x="0" y="0"/>
                      <a:ext cx="5721644" cy="3283119"/>
                    </a:xfrm>
                    <a:prstGeom prst="rect">
                      <a:avLst/>
                    </a:prstGeom>
                  </pic:spPr>
                </pic:pic>
              </a:graphicData>
            </a:graphic>
          </wp:inline>
        </w:drawing>
      </w:r>
    </w:p>
    <w:p w14:paraId="23A45D7F" w14:textId="73A3843C" w:rsidR="00D53F2A" w:rsidRPr="00FD580D" w:rsidRDefault="00D53F2A" w:rsidP="0039078D">
      <w:pPr>
        <w:spacing w:after="0" w:line="240" w:lineRule="auto"/>
        <w:jc w:val="both"/>
        <w:rPr>
          <w:rFonts w:ascii="Times New Roman" w:eastAsia="SimSun" w:hAnsi="Times New Roman" w:cs="Times New Roman"/>
          <w:b/>
          <w:bCs/>
          <w:sz w:val="24"/>
          <w:szCs w:val="24"/>
          <w:lang w:eastAsia="zh-CN"/>
        </w:rPr>
      </w:pPr>
    </w:p>
    <w:p w14:paraId="1AEF97C0" w14:textId="474BE707" w:rsidR="00E932C1" w:rsidRPr="00FD580D" w:rsidRDefault="00333DE9" w:rsidP="0039078D">
      <w:pPr>
        <w:spacing w:after="0" w:line="240" w:lineRule="auto"/>
        <w:jc w:val="both"/>
        <w:rPr>
          <w:rFonts w:ascii="Times New Roman" w:hAnsi="Times New Roman" w:cs="Times New Roman"/>
          <w:sz w:val="24"/>
          <w:szCs w:val="24"/>
        </w:rPr>
      </w:pPr>
      <w:r w:rsidRPr="00FD580D">
        <w:rPr>
          <w:rFonts w:ascii="Times New Roman" w:hAnsi="Times New Roman" w:cs="Times New Roman"/>
          <w:noProof/>
          <w:sz w:val="24"/>
          <w:szCs w:val="24"/>
        </w:rPr>
        <w:drawing>
          <wp:inline distT="0" distB="0" distL="0" distR="0" wp14:anchorId="45EAD67A" wp14:editId="5D32E57A">
            <wp:extent cx="5454930" cy="2521080"/>
            <wp:effectExtent l="0" t="0" r="0" b="0"/>
            <wp:docPr id="16495337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533749" name=""/>
                    <pic:cNvPicPr/>
                  </pic:nvPicPr>
                  <pic:blipFill>
                    <a:blip r:embed="rId9"/>
                    <a:stretch>
                      <a:fillRect/>
                    </a:stretch>
                  </pic:blipFill>
                  <pic:spPr>
                    <a:xfrm>
                      <a:off x="0" y="0"/>
                      <a:ext cx="5454930" cy="2521080"/>
                    </a:xfrm>
                    <a:prstGeom prst="rect">
                      <a:avLst/>
                    </a:prstGeom>
                  </pic:spPr>
                </pic:pic>
              </a:graphicData>
            </a:graphic>
          </wp:inline>
        </w:drawing>
      </w:r>
    </w:p>
    <w:p w14:paraId="604BA129" w14:textId="77777777" w:rsidR="00951A4F" w:rsidRPr="00FD580D" w:rsidRDefault="00951A4F" w:rsidP="0039078D">
      <w:pPr>
        <w:spacing w:after="0" w:line="240" w:lineRule="auto"/>
        <w:jc w:val="both"/>
        <w:rPr>
          <w:rFonts w:ascii="Times New Roman" w:hAnsi="Times New Roman" w:cs="Times New Roman"/>
          <w:sz w:val="24"/>
          <w:szCs w:val="24"/>
        </w:rPr>
      </w:pPr>
    </w:p>
    <w:p w14:paraId="28BE925F" w14:textId="2BC0ECC5" w:rsidR="00E57900" w:rsidRPr="00FD580D" w:rsidRDefault="001E78C1" w:rsidP="0039078D">
      <w:pPr>
        <w:spacing w:after="0" w:line="240" w:lineRule="auto"/>
        <w:jc w:val="both"/>
        <w:rPr>
          <w:rFonts w:ascii="Times New Roman" w:hAnsi="Times New Roman" w:cs="Times New Roman"/>
          <w:sz w:val="24"/>
          <w:szCs w:val="24"/>
        </w:rPr>
      </w:pPr>
      <w:r w:rsidRPr="00FD580D">
        <w:rPr>
          <w:rFonts w:ascii="Times New Roman" w:hAnsi="Times New Roman" w:cs="Times New Roman"/>
          <w:noProof/>
          <w:sz w:val="24"/>
          <w:szCs w:val="24"/>
        </w:rPr>
        <w:lastRenderedPageBreak/>
        <w:drawing>
          <wp:inline distT="0" distB="0" distL="0" distR="0" wp14:anchorId="2348145D" wp14:editId="1F42029D">
            <wp:extent cx="4997707" cy="3340272"/>
            <wp:effectExtent l="0" t="0" r="0" b="0"/>
            <wp:docPr id="17549109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10990" name=""/>
                    <pic:cNvPicPr/>
                  </pic:nvPicPr>
                  <pic:blipFill>
                    <a:blip r:embed="rId10"/>
                    <a:stretch>
                      <a:fillRect/>
                    </a:stretch>
                  </pic:blipFill>
                  <pic:spPr>
                    <a:xfrm>
                      <a:off x="0" y="0"/>
                      <a:ext cx="4997707" cy="3340272"/>
                    </a:xfrm>
                    <a:prstGeom prst="rect">
                      <a:avLst/>
                    </a:prstGeom>
                  </pic:spPr>
                </pic:pic>
              </a:graphicData>
            </a:graphic>
          </wp:inline>
        </w:drawing>
      </w:r>
    </w:p>
    <w:p w14:paraId="49F03069" w14:textId="77777777" w:rsidR="00951A4F" w:rsidRPr="00FD580D" w:rsidRDefault="00951A4F" w:rsidP="0039078D">
      <w:pPr>
        <w:spacing w:after="0" w:line="240" w:lineRule="auto"/>
        <w:jc w:val="both"/>
        <w:rPr>
          <w:rFonts w:ascii="Times New Roman" w:hAnsi="Times New Roman" w:cs="Times New Roman"/>
          <w:sz w:val="24"/>
          <w:szCs w:val="24"/>
        </w:rPr>
      </w:pPr>
    </w:p>
    <w:p w14:paraId="70B1A301" w14:textId="3BB12C0E" w:rsidR="00274A17" w:rsidRPr="00FD580D" w:rsidRDefault="00780829" w:rsidP="0039078D">
      <w:pPr>
        <w:spacing w:after="0" w:line="240" w:lineRule="auto"/>
        <w:jc w:val="both"/>
        <w:rPr>
          <w:rFonts w:ascii="Times New Roman" w:hAnsi="Times New Roman" w:cs="Times New Roman"/>
          <w:sz w:val="24"/>
          <w:szCs w:val="24"/>
        </w:rPr>
      </w:pPr>
      <w:r w:rsidRPr="00FD580D">
        <w:rPr>
          <w:rFonts w:ascii="Times New Roman" w:hAnsi="Times New Roman" w:cs="Times New Roman"/>
          <w:noProof/>
          <w:sz w:val="24"/>
          <w:szCs w:val="24"/>
        </w:rPr>
        <w:drawing>
          <wp:inline distT="0" distB="0" distL="0" distR="0" wp14:anchorId="16F3F45C" wp14:editId="27F2325C">
            <wp:extent cx="5188217" cy="3391074"/>
            <wp:effectExtent l="0" t="0" r="0" b="0"/>
            <wp:docPr id="18677210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721029" name=""/>
                    <pic:cNvPicPr/>
                  </pic:nvPicPr>
                  <pic:blipFill>
                    <a:blip r:embed="rId11"/>
                    <a:stretch>
                      <a:fillRect/>
                    </a:stretch>
                  </pic:blipFill>
                  <pic:spPr>
                    <a:xfrm>
                      <a:off x="0" y="0"/>
                      <a:ext cx="5188217" cy="3391074"/>
                    </a:xfrm>
                    <a:prstGeom prst="rect">
                      <a:avLst/>
                    </a:prstGeom>
                  </pic:spPr>
                </pic:pic>
              </a:graphicData>
            </a:graphic>
          </wp:inline>
        </w:drawing>
      </w:r>
    </w:p>
    <w:p w14:paraId="7C36D44D" w14:textId="5E7EFBF8" w:rsidR="00274A17" w:rsidRPr="00FD580D" w:rsidRDefault="00274A17" w:rsidP="0039078D">
      <w:pPr>
        <w:spacing w:after="0" w:line="240" w:lineRule="auto"/>
        <w:jc w:val="both"/>
        <w:rPr>
          <w:rFonts w:ascii="Times New Roman" w:hAnsi="Times New Roman" w:cs="Times New Roman"/>
          <w:sz w:val="24"/>
          <w:szCs w:val="24"/>
        </w:rPr>
      </w:pPr>
    </w:p>
    <w:p w14:paraId="084ACFA7" w14:textId="54C7DB13" w:rsidR="00274A17" w:rsidRPr="00FD580D" w:rsidRDefault="00254FF6" w:rsidP="0039078D">
      <w:pPr>
        <w:spacing w:after="0" w:line="240" w:lineRule="auto"/>
        <w:jc w:val="both"/>
        <w:rPr>
          <w:rFonts w:ascii="Times New Roman" w:hAnsi="Times New Roman" w:cs="Times New Roman"/>
          <w:sz w:val="24"/>
          <w:szCs w:val="24"/>
        </w:rPr>
      </w:pPr>
      <w:r w:rsidRPr="00FD580D">
        <w:rPr>
          <w:rFonts w:ascii="Times New Roman" w:hAnsi="Times New Roman" w:cs="Times New Roman"/>
          <w:noProof/>
          <w:sz w:val="24"/>
          <w:szCs w:val="24"/>
        </w:rPr>
        <w:lastRenderedPageBreak/>
        <w:drawing>
          <wp:inline distT="0" distB="0" distL="0" distR="0" wp14:anchorId="122C51C7" wp14:editId="494A0C05">
            <wp:extent cx="5048509" cy="3378374"/>
            <wp:effectExtent l="0" t="0" r="0" b="0"/>
            <wp:docPr id="1153847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84799" name=""/>
                    <pic:cNvPicPr/>
                  </pic:nvPicPr>
                  <pic:blipFill>
                    <a:blip r:embed="rId12"/>
                    <a:stretch>
                      <a:fillRect/>
                    </a:stretch>
                  </pic:blipFill>
                  <pic:spPr>
                    <a:xfrm>
                      <a:off x="0" y="0"/>
                      <a:ext cx="5048509" cy="3378374"/>
                    </a:xfrm>
                    <a:prstGeom prst="rect">
                      <a:avLst/>
                    </a:prstGeom>
                  </pic:spPr>
                </pic:pic>
              </a:graphicData>
            </a:graphic>
          </wp:inline>
        </w:drawing>
      </w:r>
    </w:p>
    <w:p w14:paraId="7A3155B0" w14:textId="77777777" w:rsidR="00A877AA" w:rsidRPr="00FD580D" w:rsidRDefault="00A877AA" w:rsidP="0039078D">
      <w:pPr>
        <w:spacing w:after="0" w:line="240" w:lineRule="auto"/>
        <w:jc w:val="both"/>
        <w:rPr>
          <w:rFonts w:ascii="Times New Roman" w:hAnsi="Times New Roman" w:cs="Times New Roman"/>
          <w:sz w:val="24"/>
          <w:szCs w:val="24"/>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5"/>
      </w:tblGrid>
      <w:tr w:rsidR="00A877AA" w:rsidRPr="00FD580D" w14:paraId="699928BF" w14:textId="77777777" w:rsidTr="00A877AA">
        <w:tc>
          <w:tcPr>
            <w:tcW w:w="5228" w:type="dxa"/>
          </w:tcPr>
          <w:p w14:paraId="4EFCC879" w14:textId="023B8B45" w:rsidR="00A877AA" w:rsidRPr="00FD580D" w:rsidRDefault="00A877AA" w:rsidP="0039078D">
            <w:pPr>
              <w:jc w:val="both"/>
              <w:rPr>
                <w:sz w:val="24"/>
                <w:szCs w:val="24"/>
              </w:rPr>
            </w:pPr>
          </w:p>
        </w:tc>
        <w:tc>
          <w:tcPr>
            <w:tcW w:w="5228" w:type="dxa"/>
          </w:tcPr>
          <w:p w14:paraId="52A39BB4" w14:textId="415A90F6" w:rsidR="00A877AA" w:rsidRPr="00FD580D" w:rsidRDefault="00A877AA" w:rsidP="0039078D">
            <w:pPr>
              <w:jc w:val="both"/>
              <w:rPr>
                <w:sz w:val="24"/>
                <w:szCs w:val="24"/>
              </w:rPr>
            </w:pPr>
          </w:p>
        </w:tc>
      </w:tr>
    </w:tbl>
    <w:p w14:paraId="185EF0EE" w14:textId="77777777" w:rsidR="00A877AA" w:rsidRPr="00FD580D" w:rsidRDefault="00A877AA" w:rsidP="0039078D">
      <w:pPr>
        <w:spacing w:after="0" w:line="240" w:lineRule="auto"/>
        <w:jc w:val="both"/>
        <w:rPr>
          <w:rFonts w:ascii="Times New Roman" w:hAnsi="Times New Roman" w:cs="Times New Roman"/>
          <w:sz w:val="24"/>
          <w:szCs w:val="24"/>
        </w:rPr>
      </w:pPr>
    </w:p>
    <w:p w14:paraId="004B0820" w14:textId="77777777" w:rsidR="0081451F" w:rsidRPr="00FD580D" w:rsidRDefault="0081451F" w:rsidP="0039078D">
      <w:pPr>
        <w:spacing w:after="0" w:line="240" w:lineRule="auto"/>
        <w:jc w:val="both"/>
        <w:rPr>
          <w:rFonts w:ascii="Times New Roman" w:hAnsi="Times New Roman" w:cs="Times New Roman"/>
          <w:sz w:val="24"/>
          <w:szCs w:val="24"/>
        </w:rPr>
      </w:pPr>
    </w:p>
    <w:p w14:paraId="0C9C4274" w14:textId="40A65838" w:rsidR="0081451F" w:rsidRPr="00FD580D" w:rsidRDefault="0081451F" w:rsidP="0039078D">
      <w:pPr>
        <w:spacing w:after="0" w:line="240" w:lineRule="auto"/>
        <w:jc w:val="both"/>
        <w:rPr>
          <w:rFonts w:ascii="Times New Roman" w:hAnsi="Times New Roman" w:cs="Times New Roman"/>
          <w:sz w:val="24"/>
          <w:szCs w:val="24"/>
        </w:rPr>
      </w:pPr>
    </w:p>
    <w:p w14:paraId="5DFEE799" w14:textId="77777777" w:rsidR="00A877AA" w:rsidRPr="00FD580D" w:rsidRDefault="00A877AA" w:rsidP="0039078D">
      <w:pPr>
        <w:spacing w:after="0" w:line="240" w:lineRule="auto"/>
        <w:jc w:val="both"/>
        <w:rPr>
          <w:rFonts w:ascii="Times New Roman" w:hAnsi="Times New Roman" w:cs="Times New Roman"/>
          <w:sz w:val="24"/>
          <w:szCs w:val="24"/>
        </w:rPr>
      </w:pPr>
    </w:p>
    <w:p w14:paraId="1D7454F3" w14:textId="22689218" w:rsidR="00A877AA" w:rsidRDefault="00A877AA" w:rsidP="0039078D">
      <w:pPr>
        <w:spacing w:after="0" w:line="240" w:lineRule="auto"/>
        <w:jc w:val="both"/>
        <w:rPr>
          <w:rFonts w:ascii="Times New Roman" w:hAnsi="Times New Roman" w:cs="Times New Roman"/>
          <w:sz w:val="24"/>
          <w:szCs w:val="24"/>
        </w:rPr>
      </w:pPr>
    </w:p>
    <w:p w14:paraId="22591A3E" w14:textId="419C4DF0" w:rsidR="002C6862" w:rsidRPr="002C6862" w:rsidRDefault="002C6862" w:rsidP="002C6862">
      <w:pPr>
        <w:tabs>
          <w:tab w:val="left" w:pos="4230"/>
        </w:tabs>
        <w:jc w:val="center"/>
        <w:rPr>
          <w:rFonts w:ascii="Times New Roman" w:hAnsi="Times New Roman" w:cs="Times New Roman"/>
          <w:sz w:val="24"/>
          <w:szCs w:val="24"/>
        </w:rPr>
      </w:pPr>
      <w:r>
        <w:rPr>
          <w:rFonts w:ascii="Times New Roman" w:hAnsi="Times New Roman" w:cs="Times New Roman"/>
          <w:sz w:val="24"/>
          <w:szCs w:val="24"/>
        </w:rPr>
        <w:t>____________________</w:t>
      </w:r>
    </w:p>
    <w:sectPr w:rsidR="002C6862" w:rsidRPr="002C6862" w:rsidSect="005831A9">
      <w:type w:val="continuous"/>
      <w:pgSz w:w="11906" w:h="16838"/>
      <w:pgMar w:top="851" w:right="720" w:bottom="720" w:left="1276" w:header="426"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901DE6" w14:textId="77777777" w:rsidR="00163BDC" w:rsidRDefault="00163BDC" w:rsidP="0009754F">
      <w:pPr>
        <w:spacing w:after="0" w:line="240" w:lineRule="auto"/>
      </w:pPr>
      <w:r>
        <w:separator/>
      </w:r>
    </w:p>
  </w:endnote>
  <w:endnote w:type="continuationSeparator" w:id="0">
    <w:p w14:paraId="29C97819" w14:textId="77777777" w:rsidR="00163BDC" w:rsidRDefault="00163BDC" w:rsidP="000975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386661" w14:textId="77777777" w:rsidR="00163BDC" w:rsidRDefault="00163BDC" w:rsidP="0009754F">
      <w:pPr>
        <w:spacing w:after="0" w:line="240" w:lineRule="auto"/>
      </w:pPr>
      <w:r>
        <w:separator/>
      </w:r>
    </w:p>
  </w:footnote>
  <w:footnote w:type="continuationSeparator" w:id="0">
    <w:p w14:paraId="65767E87" w14:textId="77777777" w:rsidR="00163BDC" w:rsidRDefault="00163BDC" w:rsidP="000975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D3068A9"/>
    <w:multiLevelType w:val="hybridMultilevel"/>
    <w:tmpl w:val="66ECC9A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6F36561"/>
    <w:multiLevelType w:val="hybridMultilevel"/>
    <w:tmpl w:val="5B367B82"/>
    <w:lvl w:ilvl="0" w:tplc="958E1322">
      <w:start w:val="1"/>
      <w:numFmt w:val="decimal"/>
      <w:lvlText w:val="%1."/>
      <w:lvlJc w:val="left"/>
      <w:pPr>
        <w:ind w:left="36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C275B95"/>
    <w:multiLevelType w:val="hybridMultilevel"/>
    <w:tmpl w:val="2B18B406"/>
    <w:lvl w:ilvl="0" w:tplc="5BF67CE6">
      <w:start w:val="1"/>
      <w:numFmt w:val="decimal"/>
      <w:lvlText w:val="%1."/>
      <w:lvlJc w:val="left"/>
      <w:pPr>
        <w:ind w:left="928"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4" w15:restartNumberingAfterBreak="0">
    <w:nsid w:val="433C1D93"/>
    <w:multiLevelType w:val="multilevel"/>
    <w:tmpl w:val="6B785F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4104B9D"/>
    <w:multiLevelType w:val="hybridMultilevel"/>
    <w:tmpl w:val="EB62B7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6F41C79"/>
    <w:multiLevelType w:val="hybridMultilevel"/>
    <w:tmpl w:val="6BEE0016"/>
    <w:lvl w:ilvl="0" w:tplc="0427000F">
      <w:start w:val="1"/>
      <w:numFmt w:val="decimal"/>
      <w:lvlText w:val="%1."/>
      <w:lvlJc w:val="left"/>
      <w:pPr>
        <w:ind w:left="107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5AA404B0"/>
    <w:multiLevelType w:val="hybridMultilevel"/>
    <w:tmpl w:val="CA22F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45C43AD"/>
    <w:multiLevelType w:val="hybridMultilevel"/>
    <w:tmpl w:val="F03840E0"/>
    <w:lvl w:ilvl="0" w:tplc="5DC6DF76">
      <w:start w:val="1"/>
      <w:numFmt w:val="upperRoman"/>
      <w:lvlText w:val="%1."/>
      <w:lvlJc w:val="left"/>
      <w:pPr>
        <w:ind w:left="727" w:hanging="426"/>
        <w:jc w:val="right"/>
      </w:pPr>
      <w:rPr>
        <w:rFonts w:ascii="Times New Roman" w:eastAsia="Times New Roman" w:hAnsi="Times New Roman" w:hint="default"/>
        <w:b/>
        <w:bCs/>
        <w:sz w:val="24"/>
        <w:szCs w:val="24"/>
      </w:rPr>
    </w:lvl>
    <w:lvl w:ilvl="1" w:tplc="61E044FC">
      <w:start w:val="1"/>
      <w:numFmt w:val="decimal"/>
      <w:lvlText w:val="%2."/>
      <w:lvlJc w:val="left"/>
      <w:pPr>
        <w:ind w:left="527" w:hanging="426"/>
        <w:jc w:val="left"/>
      </w:pPr>
      <w:rPr>
        <w:rFonts w:ascii="Times New Roman" w:eastAsia="Times New Roman" w:hAnsi="Times New Roman" w:hint="default"/>
        <w:sz w:val="24"/>
        <w:szCs w:val="24"/>
      </w:rPr>
    </w:lvl>
    <w:lvl w:ilvl="2" w:tplc="F8E868CE">
      <w:start w:val="1"/>
      <w:numFmt w:val="bullet"/>
      <w:lvlText w:val="•"/>
      <w:lvlJc w:val="left"/>
      <w:pPr>
        <w:ind w:left="1772" w:hanging="426"/>
      </w:pPr>
      <w:rPr>
        <w:rFonts w:hint="default"/>
      </w:rPr>
    </w:lvl>
    <w:lvl w:ilvl="3" w:tplc="05AA9306">
      <w:start w:val="1"/>
      <w:numFmt w:val="bullet"/>
      <w:lvlText w:val="•"/>
      <w:lvlJc w:val="left"/>
      <w:pPr>
        <w:ind w:left="2818" w:hanging="426"/>
      </w:pPr>
      <w:rPr>
        <w:rFonts w:hint="default"/>
      </w:rPr>
    </w:lvl>
    <w:lvl w:ilvl="4" w:tplc="B09602C2">
      <w:start w:val="1"/>
      <w:numFmt w:val="bullet"/>
      <w:lvlText w:val="•"/>
      <w:lvlJc w:val="left"/>
      <w:pPr>
        <w:ind w:left="3864" w:hanging="426"/>
      </w:pPr>
      <w:rPr>
        <w:rFonts w:hint="default"/>
      </w:rPr>
    </w:lvl>
    <w:lvl w:ilvl="5" w:tplc="11BEE6E6">
      <w:start w:val="1"/>
      <w:numFmt w:val="bullet"/>
      <w:lvlText w:val="•"/>
      <w:lvlJc w:val="left"/>
      <w:pPr>
        <w:ind w:left="4910" w:hanging="426"/>
      </w:pPr>
      <w:rPr>
        <w:rFonts w:hint="default"/>
      </w:rPr>
    </w:lvl>
    <w:lvl w:ilvl="6" w:tplc="C8B2DE30">
      <w:start w:val="1"/>
      <w:numFmt w:val="bullet"/>
      <w:lvlText w:val="•"/>
      <w:lvlJc w:val="left"/>
      <w:pPr>
        <w:ind w:left="5956" w:hanging="426"/>
      </w:pPr>
      <w:rPr>
        <w:rFonts w:hint="default"/>
      </w:rPr>
    </w:lvl>
    <w:lvl w:ilvl="7" w:tplc="5C964EF8">
      <w:start w:val="1"/>
      <w:numFmt w:val="bullet"/>
      <w:lvlText w:val="•"/>
      <w:lvlJc w:val="left"/>
      <w:pPr>
        <w:ind w:left="7002" w:hanging="426"/>
      </w:pPr>
      <w:rPr>
        <w:rFonts w:hint="default"/>
      </w:rPr>
    </w:lvl>
    <w:lvl w:ilvl="8" w:tplc="DB5E2C7A">
      <w:start w:val="1"/>
      <w:numFmt w:val="bullet"/>
      <w:lvlText w:val="•"/>
      <w:lvlJc w:val="left"/>
      <w:pPr>
        <w:ind w:left="8048" w:hanging="426"/>
      </w:pPr>
      <w:rPr>
        <w:rFonts w:hint="default"/>
      </w:rPr>
    </w:lvl>
  </w:abstractNum>
  <w:abstractNum w:abstractNumId="9" w15:restartNumberingAfterBreak="0">
    <w:nsid w:val="755479B6"/>
    <w:multiLevelType w:val="multilevel"/>
    <w:tmpl w:val="27402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5BA4130"/>
    <w:multiLevelType w:val="hybridMultilevel"/>
    <w:tmpl w:val="CA22F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45725196">
    <w:abstractNumId w:val="2"/>
  </w:num>
  <w:num w:numId="2" w16cid:durableId="1400439714">
    <w:abstractNumId w:val="8"/>
  </w:num>
  <w:num w:numId="3" w16cid:durableId="1807510719">
    <w:abstractNumId w:val="7"/>
  </w:num>
  <w:num w:numId="4" w16cid:durableId="1046370182">
    <w:abstractNumId w:val="10"/>
  </w:num>
  <w:num w:numId="5" w16cid:durableId="922102686">
    <w:abstractNumId w:val="5"/>
  </w:num>
  <w:num w:numId="6" w16cid:durableId="1909221247">
    <w:abstractNumId w:val="0"/>
  </w:num>
  <w:num w:numId="7" w16cid:durableId="1403405883">
    <w:abstractNumId w:val="4"/>
  </w:num>
  <w:num w:numId="8" w16cid:durableId="379600687">
    <w:abstractNumId w:val="3"/>
  </w:num>
  <w:num w:numId="9" w16cid:durableId="1975865856">
    <w:abstractNumId w:val="6"/>
  </w:num>
  <w:num w:numId="10" w16cid:durableId="875851881">
    <w:abstractNumId w:val="1"/>
  </w:num>
  <w:num w:numId="11" w16cid:durableId="35654755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70EA"/>
    <w:rsid w:val="00004B78"/>
    <w:rsid w:val="00006BFC"/>
    <w:rsid w:val="0002771E"/>
    <w:rsid w:val="000475C6"/>
    <w:rsid w:val="00051B19"/>
    <w:rsid w:val="00071164"/>
    <w:rsid w:val="00071CD3"/>
    <w:rsid w:val="00077777"/>
    <w:rsid w:val="000934B1"/>
    <w:rsid w:val="0009754F"/>
    <w:rsid w:val="000A097A"/>
    <w:rsid w:val="000C34E7"/>
    <w:rsid w:val="000D59B9"/>
    <w:rsid w:val="000F4AEA"/>
    <w:rsid w:val="000F659C"/>
    <w:rsid w:val="000F7DFB"/>
    <w:rsid w:val="00104D14"/>
    <w:rsid w:val="001174B8"/>
    <w:rsid w:val="00125A60"/>
    <w:rsid w:val="00136ADB"/>
    <w:rsid w:val="001445FF"/>
    <w:rsid w:val="0015209B"/>
    <w:rsid w:val="00163BDC"/>
    <w:rsid w:val="00172F67"/>
    <w:rsid w:val="00175800"/>
    <w:rsid w:val="00187823"/>
    <w:rsid w:val="00191AF9"/>
    <w:rsid w:val="0019670B"/>
    <w:rsid w:val="001C67AD"/>
    <w:rsid w:val="001D5687"/>
    <w:rsid w:val="001E493D"/>
    <w:rsid w:val="001E78C1"/>
    <w:rsid w:val="001F64E8"/>
    <w:rsid w:val="002002C2"/>
    <w:rsid w:val="00215B79"/>
    <w:rsid w:val="0022046B"/>
    <w:rsid w:val="00231E81"/>
    <w:rsid w:val="00237F40"/>
    <w:rsid w:val="00254FF6"/>
    <w:rsid w:val="002677C0"/>
    <w:rsid w:val="0027340C"/>
    <w:rsid w:val="00274436"/>
    <w:rsid w:val="00274A17"/>
    <w:rsid w:val="002C5A24"/>
    <w:rsid w:val="002C6862"/>
    <w:rsid w:val="002D05EE"/>
    <w:rsid w:val="002D2E94"/>
    <w:rsid w:val="002E2CCE"/>
    <w:rsid w:val="002F3E6A"/>
    <w:rsid w:val="00305698"/>
    <w:rsid w:val="0031720B"/>
    <w:rsid w:val="00333DE9"/>
    <w:rsid w:val="003457EE"/>
    <w:rsid w:val="003841C9"/>
    <w:rsid w:val="0039078D"/>
    <w:rsid w:val="00394F7C"/>
    <w:rsid w:val="00396A01"/>
    <w:rsid w:val="003A25B2"/>
    <w:rsid w:val="003B15FD"/>
    <w:rsid w:val="003B37F4"/>
    <w:rsid w:val="003B55E1"/>
    <w:rsid w:val="003B567C"/>
    <w:rsid w:val="003D4E55"/>
    <w:rsid w:val="004017C2"/>
    <w:rsid w:val="00406B60"/>
    <w:rsid w:val="004118D7"/>
    <w:rsid w:val="004152AC"/>
    <w:rsid w:val="00416106"/>
    <w:rsid w:val="00430AE1"/>
    <w:rsid w:val="00432294"/>
    <w:rsid w:val="00464B9E"/>
    <w:rsid w:val="00471886"/>
    <w:rsid w:val="00474DA2"/>
    <w:rsid w:val="00482913"/>
    <w:rsid w:val="00486459"/>
    <w:rsid w:val="004D078C"/>
    <w:rsid w:val="004E5230"/>
    <w:rsid w:val="004F52C4"/>
    <w:rsid w:val="004F5A80"/>
    <w:rsid w:val="004F6134"/>
    <w:rsid w:val="00504F41"/>
    <w:rsid w:val="00507721"/>
    <w:rsid w:val="005120D1"/>
    <w:rsid w:val="00536D9B"/>
    <w:rsid w:val="00536FA9"/>
    <w:rsid w:val="00547202"/>
    <w:rsid w:val="00551E95"/>
    <w:rsid w:val="00556000"/>
    <w:rsid w:val="005831A9"/>
    <w:rsid w:val="005879B8"/>
    <w:rsid w:val="005A6244"/>
    <w:rsid w:val="005A6C30"/>
    <w:rsid w:val="005B295D"/>
    <w:rsid w:val="005B5D1E"/>
    <w:rsid w:val="005C3150"/>
    <w:rsid w:val="005C3547"/>
    <w:rsid w:val="005D3A8B"/>
    <w:rsid w:val="005D3E3C"/>
    <w:rsid w:val="005D6DEF"/>
    <w:rsid w:val="005E6428"/>
    <w:rsid w:val="005F1CE1"/>
    <w:rsid w:val="005F452B"/>
    <w:rsid w:val="006062C0"/>
    <w:rsid w:val="00606DEC"/>
    <w:rsid w:val="0061681D"/>
    <w:rsid w:val="00627452"/>
    <w:rsid w:val="006374D6"/>
    <w:rsid w:val="006424A3"/>
    <w:rsid w:val="00652E31"/>
    <w:rsid w:val="00657EAC"/>
    <w:rsid w:val="00684FD5"/>
    <w:rsid w:val="006A0C86"/>
    <w:rsid w:val="006D1B5D"/>
    <w:rsid w:val="006D5F9F"/>
    <w:rsid w:val="006E6AA7"/>
    <w:rsid w:val="006E6D3C"/>
    <w:rsid w:val="00700A5B"/>
    <w:rsid w:val="007169DF"/>
    <w:rsid w:val="00720D1D"/>
    <w:rsid w:val="007254A7"/>
    <w:rsid w:val="00730543"/>
    <w:rsid w:val="00736777"/>
    <w:rsid w:val="00754990"/>
    <w:rsid w:val="00762E09"/>
    <w:rsid w:val="00780829"/>
    <w:rsid w:val="007A2EDF"/>
    <w:rsid w:val="007D1C63"/>
    <w:rsid w:val="007E38A9"/>
    <w:rsid w:val="007E5347"/>
    <w:rsid w:val="0081451F"/>
    <w:rsid w:val="00821CC4"/>
    <w:rsid w:val="008270A1"/>
    <w:rsid w:val="008403C2"/>
    <w:rsid w:val="008551F8"/>
    <w:rsid w:val="00861300"/>
    <w:rsid w:val="008703B2"/>
    <w:rsid w:val="008717C5"/>
    <w:rsid w:val="00873273"/>
    <w:rsid w:val="00880A43"/>
    <w:rsid w:val="008837D4"/>
    <w:rsid w:val="008A550D"/>
    <w:rsid w:val="008C1FDD"/>
    <w:rsid w:val="008D7125"/>
    <w:rsid w:val="008F2386"/>
    <w:rsid w:val="008F42D0"/>
    <w:rsid w:val="00902E54"/>
    <w:rsid w:val="0091329C"/>
    <w:rsid w:val="00913BF9"/>
    <w:rsid w:val="00940B7A"/>
    <w:rsid w:val="009447DE"/>
    <w:rsid w:val="009511BA"/>
    <w:rsid w:val="00951A4F"/>
    <w:rsid w:val="009866F8"/>
    <w:rsid w:val="00997C3C"/>
    <w:rsid w:val="009A3CDB"/>
    <w:rsid w:val="009B0BD0"/>
    <w:rsid w:val="009B4947"/>
    <w:rsid w:val="009C162D"/>
    <w:rsid w:val="009C2EE3"/>
    <w:rsid w:val="009D3395"/>
    <w:rsid w:val="009D3998"/>
    <w:rsid w:val="009E256C"/>
    <w:rsid w:val="009F4E47"/>
    <w:rsid w:val="00A331E0"/>
    <w:rsid w:val="00A3550E"/>
    <w:rsid w:val="00A434F2"/>
    <w:rsid w:val="00A43EE3"/>
    <w:rsid w:val="00A537D3"/>
    <w:rsid w:val="00A5384C"/>
    <w:rsid w:val="00A561F6"/>
    <w:rsid w:val="00A620AE"/>
    <w:rsid w:val="00A67B9A"/>
    <w:rsid w:val="00A857B3"/>
    <w:rsid w:val="00A877AA"/>
    <w:rsid w:val="00A9146F"/>
    <w:rsid w:val="00A95374"/>
    <w:rsid w:val="00A962DB"/>
    <w:rsid w:val="00AA547D"/>
    <w:rsid w:val="00AD158B"/>
    <w:rsid w:val="00AD26D3"/>
    <w:rsid w:val="00AD5F94"/>
    <w:rsid w:val="00AD70EA"/>
    <w:rsid w:val="00AF23DB"/>
    <w:rsid w:val="00B10E95"/>
    <w:rsid w:val="00B13DD5"/>
    <w:rsid w:val="00B146F8"/>
    <w:rsid w:val="00B2235A"/>
    <w:rsid w:val="00B34F02"/>
    <w:rsid w:val="00B423EF"/>
    <w:rsid w:val="00B5022F"/>
    <w:rsid w:val="00B543D5"/>
    <w:rsid w:val="00B568E5"/>
    <w:rsid w:val="00B7058F"/>
    <w:rsid w:val="00B768E7"/>
    <w:rsid w:val="00B810E0"/>
    <w:rsid w:val="00B8339D"/>
    <w:rsid w:val="00B95372"/>
    <w:rsid w:val="00B962AB"/>
    <w:rsid w:val="00BB01F9"/>
    <w:rsid w:val="00BB1811"/>
    <w:rsid w:val="00BD5D1A"/>
    <w:rsid w:val="00BD657D"/>
    <w:rsid w:val="00BE6287"/>
    <w:rsid w:val="00BE71AF"/>
    <w:rsid w:val="00BF3A0B"/>
    <w:rsid w:val="00C2208D"/>
    <w:rsid w:val="00C24136"/>
    <w:rsid w:val="00C26F82"/>
    <w:rsid w:val="00C354CB"/>
    <w:rsid w:val="00C56088"/>
    <w:rsid w:val="00C634D6"/>
    <w:rsid w:val="00CA5E00"/>
    <w:rsid w:val="00CB1EF7"/>
    <w:rsid w:val="00CC68BA"/>
    <w:rsid w:val="00CC6B63"/>
    <w:rsid w:val="00CD25E6"/>
    <w:rsid w:val="00CD3DFC"/>
    <w:rsid w:val="00D02FA6"/>
    <w:rsid w:val="00D0323E"/>
    <w:rsid w:val="00D05062"/>
    <w:rsid w:val="00D05D5F"/>
    <w:rsid w:val="00D24BEB"/>
    <w:rsid w:val="00D40C7E"/>
    <w:rsid w:val="00D53F2A"/>
    <w:rsid w:val="00D648FA"/>
    <w:rsid w:val="00D708D7"/>
    <w:rsid w:val="00D772E1"/>
    <w:rsid w:val="00DA3032"/>
    <w:rsid w:val="00DA4F47"/>
    <w:rsid w:val="00DB330E"/>
    <w:rsid w:val="00DC6C40"/>
    <w:rsid w:val="00DC6E32"/>
    <w:rsid w:val="00DD0A6D"/>
    <w:rsid w:val="00DE4B0D"/>
    <w:rsid w:val="00DF2ADC"/>
    <w:rsid w:val="00DF55E3"/>
    <w:rsid w:val="00E14479"/>
    <w:rsid w:val="00E30459"/>
    <w:rsid w:val="00E466DF"/>
    <w:rsid w:val="00E52223"/>
    <w:rsid w:val="00E57900"/>
    <w:rsid w:val="00E674D2"/>
    <w:rsid w:val="00E80B8E"/>
    <w:rsid w:val="00E815E5"/>
    <w:rsid w:val="00E84017"/>
    <w:rsid w:val="00E85FF0"/>
    <w:rsid w:val="00E932C1"/>
    <w:rsid w:val="00EA09E5"/>
    <w:rsid w:val="00EB1E17"/>
    <w:rsid w:val="00EB3375"/>
    <w:rsid w:val="00EC5FA0"/>
    <w:rsid w:val="00EE21C8"/>
    <w:rsid w:val="00EE3D7D"/>
    <w:rsid w:val="00EF463D"/>
    <w:rsid w:val="00F02C6B"/>
    <w:rsid w:val="00F04061"/>
    <w:rsid w:val="00F13BD5"/>
    <w:rsid w:val="00F239E8"/>
    <w:rsid w:val="00F30370"/>
    <w:rsid w:val="00F34D05"/>
    <w:rsid w:val="00F3666C"/>
    <w:rsid w:val="00F640CB"/>
    <w:rsid w:val="00F66613"/>
    <w:rsid w:val="00F7076B"/>
    <w:rsid w:val="00F914A2"/>
    <w:rsid w:val="00FD580D"/>
    <w:rsid w:val="00FE2315"/>
    <w:rsid w:val="00FE2583"/>
    <w:rsid w:val="00FF1813"/>
    <w:rsid w:val="00FF63B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5B1133"/>
  <w15:chartTrackingRefBased/>
  <w15:docId w15:val="{34D503E7-BC6D-48EF-AB58-357EAC601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D70EA"/>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AD70EA"/>
    <w:pPr>
      <w:ind w:left="720"/>
      <w:contextualSpacing/>
    </w:pPr>
  </w:style>
  <w:style w:type="character" w:styleId="Hipersaitas">
    <w:name w:val="Hyperlink"/>
    <w:basedOn w:val="Numatytasispastraiposriftas"/>
    <w:uiPriority w:val="99"/>
    <w:unhideWhenUsed/>
    <w:rsid w:val="00AD70EA"/>
    <w:rPr>
      <w:color w:val="0563C1" w:themeColor="hyperlink"/>
      <w:u w:val="single"/>
    </w:rPr>
  </w:style>
  <w:style w:type="paragraph" w:customStyle="1" w:styleId="TableParagraph">
    <w:name w:val="Table Paragraph"/>
    <w:basedOn w:val="prastasis"/>
    <w:uiPriority w:val="1"/>
    <w:qFormat/>
    <w:rsid w:val="00104D14"/>
    <w:pPr>
      <w:widowControl w:val="0"/>
      <w:spacing w:after="0" w:line="240" w:lineRule="auto"/>
    </w:pPr>
    <w:rPr>
      <w:lang w:val="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rsid w:val="00104D14"/>
  </w:style>
  <w:style w:type="table" w:styleId="Lentelstinklelis">
    <w:name w:val="Table Grid"/>
    <w:basedOn w:val="prastojilentel"/>
    <w:uiPriority w:val="39"/>
    <w:rsid w:val="00104D14"/>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apdorotaspaminjimas">
    <w:name w:val="Unresolved Mention"/>
    <w:basedOn w:val="Numatytasispastraiposriftas"/>
    <w:uiPriority w:val="99"/>
    <w:semiHidden/>
    <w:unhideWhenUsed/>
    <w:rsid w:val="00191AF9"/>
    <w:rPr>
      <w:color w:val="605E5C"/>
      <w:shd w:val="clear" w:color="auto" w:fill="E1DFDD"/>
    </w:rPr>
  </w:style>
  <w:style w:type="paragraph" w:styleId="Antrats">
    <w:name w:val="header"/>
    <w:basedOn w:val="prastasis"/>
    <w:link w:val="AntratsDiagrama"/>
    <w:uiPriority w:val="99"/>
    <w:unhideWhenUsed/>
    <w:rsid w:val="0009754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09754F"/>
  </w:style>
  <w:style w:type="paragraph" w:styleId="Porat">
    <w:name w:val="footer"/>
    <w:basedOn w:val="prastasis"/>
    <w:link w:val="PoratDiagrama"/>
    <w:uiPriority w:val="99"/>
    <w:unhideWhenUsed/>
    <w:rsid w:val="0009754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09754F"/>
  </w:style>
  <w:style w:type="table" w:customStyle="1" w:styleId="Lentelstinklelis1">
    <w:name w:val="Lentelės tinklelis1"/>
    <w:basedOn w:val="prastojilentel"/>
    <w:next w:val="Lentelstinklelis"/>
    <w:uiPriority w:val="39"/>
    <w:rsid w:val="001967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semiHidden/>
    <w:unhideWhenUsed/>
    <w:rsid w:val="00E14479"/>
    <w:pPr>
      <w:spacing w:before="100" w:beforeAutospacing="1" w:after="100" w:afterAutospacing="1"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748784">
      <w:bodyDiv w:val="1"/>
      <w:marLeft w:val="0"/>
      <w:marRight w:val="0"/>
      <w:marTop w:val="0"/>
      <w:marBottom w:val="0"/>
      <w:divBdr>
        <w:top w:val="none" w:sz="0" w:space="0" w:color="auto"/>
        <w:left w:val="none" w:sz="0" w:space="0" w:color="auto"/>
        <w:bottom w:val="none" w:sz="0" w:space="0" w:color="auto"/>
        <w:right w:val="none" w:sz="0" w:space="0" w:color="auto"/>
      </w:divBdr>
    </w:div>
    <w:div w:id="655375033">
      <w:bodyDiv w:val="1"/>
      <w:marLeft w:val="0"/>
      <w:marRight w:val="0"/>
      <w:marTop w:val="0"/>
      <w:marBottom w:val="0"/>
      <w:divBdr>
        <w:top w:val="none" w:sz="0" w:space="0" w:color="auto"/>
        <w:left w:val="none" w:sz="0" w:space="0" w:color="auto"/>
        <w:bottom w:val="none" w:sz="0" w:space="0" w:color="auto"/>
        <w:right w:val="none" w:sz="0" w:space="0" w:color="auto"/>
      </w:divBdr>
    </w:div>
    <w:div w:id="792597492">
      <w:bodyDiv w:val="1"/>
      <w:marLeft w:val="0"/>
      <w:marRight w:val="0"/>
      <w:marTop w:val="0"/>
      <w:marBottom w:val="0"/>
      <w:divBdr>
        <w:top w:val="none" w:sz="0" w:space="0" w:color="auto"/>
        <w:left w:val="none" w:sz="0" w:space="0" w:color="auto"/>
        <w:bottom w:val="none" w:sz="0" w:space="0" w:color="auto"/>
        <w:right w:val="none" w:sz="0" w:space="0" w:color="auto"/>
      </w:divBdr>
    </w:div>
    <w:div w:id="942765341">
      <w:bodyDiv w:val="1"/>
      <w:marLeft w:val="0"/>
      <w:marRight w:val="0"/>
      <w:marTop w:val="0"/>
      <w:marBottom w:val="0"/>
      <w:divBdr>
        <w:top w:val="none" w:sz="0" w:space="0" w:color="auto"/>
        <w:left w:val="none" w:sz="0" w:space="0" w:color="auto"/>
        <w:bottom w:val="none" w:sz="0" w:space="0" w:color="auto"/>
        <w:right w:val="none" w:sz="0" w:space="0" w:color="auto"/>
      </w:divBdr>
    </w:div>
    <w:div w:id="1130395344">
      <w:bodyDiv w:val="1"/>
      <w:marLeft w:val="0"/>
      <w:marRight w:val="0"/>
      <w:marTop w:val="0"/>
      <w:marBottom w:val="0"/>
      <w:divBdr>
        <w:top w:val="none" w:sz="0" w:space="0" w:color="auto"/>
        <w:left w:val="none" w:sz="0" w:space="0" w:color="auto"/>
        <w:bottom w:val="none" w:sz="0" w:space="0" w:color="auto"/>
        <w:right w:val="none" w:sz="0" w:space="0" w:color="auto"/>
      </w:divBdr>
    </w:div>
    <w:div w:id="1181512141">
      <w:bodyDiv w:val="1"/>
      <w:marLeft w:val="0"/>
      <w:marRight w:val="0"/>
      <w:marTop w:val="0"/>
      <w:marBottom w:val="0"/>
      <w:divBdr>
        <w:top w:val="none" w:sz="0" w:space="0" w:color="auto"/>
        <w:left w:val="none" w:sz="0" w:space="0" w:color="auto"/>
        <w:bottom w:val="none" w:sz="0" w:space="0" w:color="auto"/>
        <w:right w:val="none" w:sz="0" w:space="0" w:color="auto"/>
      </w:divBdr>
    </w:div>
    <w:div w:id="1726677204">
      <w:bodyDiv w:val="1"/>
      <w:marLeft w:val="0"/>
      <w:marRight w:val="0"/>
      <w:marTop w:val="0"/>
      <w:marBottom w:val="0"/>
      <w:divBdr>
        <w:top w:val="none" w:sz="0" w:space="0" w:color="auto"/>
        <w:left w:val="none" w:sz="0" w:space="0" w:color="auto"/>
        <w:bottom w:val="none" w:sz="0" w:space="0" w:color="auto"/>
        <w:right w:val="none" w:sz="0" w:space="0" w:color="auto"/>
      </w:divBdr>
    </w:div>
    <w:div w:id="1832138522">
      <w:bodyDiv w:val="1"/>
      <w:marLeft w:val="0"/>
      <w:marRight w:val="0"/>
      <w:marTop w:val="0"/>
      <w:marBottom w:val="0"/>
      <w:divBdr>
        <w:top w:val="none" w:sz="0" w:space="0" w:color="auto"/>
        <w:left w:val="none" w:sz="0" w:space="0" w:color="auto"/>
        <w:bottom w:val="none" w:sz="0" w:space="0" w:color="auto"/>
        <w:right w:val="none" w:sz="0" w:space="0" w:color="auto"/>
      </w:divBdr>
    </w:div>
    <w:div w:id="1981693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ramunas.narbutas@turtas.lt" TargetMode="Externa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6</Pages>
  <Words>5407</Words>
  <Characters>3083</Characters>
  <Application>Microsoft Office Word</Application>
  <DocSecurity>0</DocSecurity>
  <Lines>25</Lines>
  <Paragraphs>16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ČEKAVIČIUS, Emilis | Turto bankas</dc:creator>
  <cp:keywords/>
  <dc:description/>
  <cp:lastModifiedBy>STANKEVIČIENĖ, Sigita | Turto bankas</cp:lastModifiedBy>
  <cp:revision>5</cp:revision>
  <dcterms:created xsi:type="dcterms:W3CDTF">2026-07-29T13:57:00Z</dcterms:created>
  <dcterms:modified xsi:type="dcterms:W3CDTF">2026-07-29T13:59:00Z</dcterms:modified>
</cp:coreProperties>
</file>